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9EDB3" w14:textId="38127946" w:rsidR="001822B4" w:rsidRPr="00EC1F75" w:rsidRDefault="001822B4" w:rsidP="008C1DA2">
      <w:pPr>
        <w:pStyle w:val="Nagwek1"/>
        <w:spacing w:line="360" w:lineRule="auto"/>
        <w:rPr>
          <w:rFonts w:asciiTheme="minorHAnsi" w:hAnsiTheme="minorHAnsi" w:cstheme="minorHAnsi"/>
          <w:b/>
          <w:bCs/>
          <w:sz w:val="28"/>
          <w:szCs w:val="28"/>
        </w:rPr>
      </w:pPr>
      <w:r w:rsidRPr="00EC1F75">
        <w:rPr>
          <w:rFonts w:asciiTheme="minorHAnsi" w:hAnsiTheme="minorHAnsi" w:cstheme="minorHAnsi"/>
          <w:b/>
          <w:bCs/>
          <w:sz w:val="28"/>
          <w:szCs w:val="28"/>
        </w:rPr>
        <w:t xml:space="preserve">Informacja o </w:t>
      </w:r>
      <w:r w:rsidR="0005761A" w:rsidRPr="00EC1F75">
        <w:rPr>
          <w:rFonts w:asciiTheme="minorHAnsi" w:hAnsiTheme="minorHAnsi" w:cstheme="minorHAnsi"/>
          <w:b/>
          <w:bCs/>
          <w:sz w:val="28"/>
          <w:szCs w:val="28"/>
        </w:rPr>
        <w:t>Zespole Placówek Kultury w Wąsoszu</w:t>
      </w:r>
      <w:r w:rsidRPr="00EC1F75">
        <w:rPr>
          <w:rFonts w:asciiTheme="minorHAnsi" w:hAnsiTheme="minorHAnsi" w:cstheme="minorHAnsi"/>
          <w:b/>
          <w:bCs/>
          <w:sz w:val="28"/>
          <w:szCs w:val="28"/>
        </w:rPr>
        <w:t xml:space="preserve"> - tekst łatwy do czytania i zrozumienia (ETR)</w:t>
      </w:r>
    </w:p>
    <w:p w14:paraId="320B35E9" w14:textId="5CE4C5C4" w:rsidR="001822B4" w:rsidRPr="00EC1F75" w:rsidRDefault="001822B4" w:rsidP="008C1DA2">
      <w:pPr>
        <w:spacing w:before="120" w:after="100" w:afterAutospacing="1"/>
        <w:jc w:val="center"/>
        <w:rPr>
          <w:rFonts w:cstheme="minorHAnsi"/>
          <w:sz w:val="28"/>
          <w:szCs w:val="28"/>
        </w:rPr>
      </w:pPr>
      <w:r w:rsidRPr="00EC1F75">
        <w:rPr>
          <w:rFonts w:cstheme="minorHAnsi"/>
          <w:b/>
          <w:bCs/>
          <w:noProof/>
          <w:sz w:val="28"/>
          <w:szCs w:val="28"/>
          <w:lang w:eastAsia="pl-PL"/>
        </w:rPr>
        <w:drawing>
          <wp:inline distT="0" distB="0" distL="0" distR="0" wp14:anchorId="41E7E30F" wp14:editId="319D4596">
            <wp:extent cx="904875" cy="904875"/>
            <wp:effectExtent l="0" t="0" r="9525" b="9525"/>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3401CF5E" w14:textId="51F1215A" w:rsidR="001822B4" w:rsidRPr="00EC1F75" w:rsidRDefault="000C2CAD" w:rsidP="001822B4">
      <w:pPr>
        <w:pStyle w:val="Nagwek2"/>
        <w:spacing w:line="360" w:lineRule="auto"/>
        <w:rPr>
          <w:rFonts w:asciiTheme="minorHAnsi" w:hAnsiTheme="minorHAnsi" w:cstheme="minorHAnsi"/>
          <w:sz w:val="28"/>
          <w:szCs w:val="28"/>
        </w:rPr>
      </w:pPr>
      <w:r w:rsidRPr="00EC1F75">
        <w:rPr>
          <w:rFonts w:asciiTheme="minorHAnsi" w:hAnsiTheme="minorHAnsi" w:cstheme="minorHAnsi"/>
          <w:sz w:val="28"/>
          <w:szCs w:val="28"/>
        </w:rPr>
        <w:t xml:space="preserve">Zespół Placówek Kultury w Wąsoszu </w:t>
      </w:r>
    </w:p>
    <w:p w14:paraId="22D3ACBD" w14:textId="65C7E73D" w:rsidR="001822B4" w:rsidRPr="00EC1F75" w:rsidRDefault="000C2CAD" w:rsidP="001822B4">
      <w:pPr>
        <w:autoSpaceDE w:val="0"/>
        <w:autoSpaceDN w:val="0"/>
        <w:adjustRightInd w:val="0"/>
        <w:spacing w:before="120" w:after="0" w:line="360" w:lineRule="auto"/>
        <w:rPr>
          <w:rFonts w:cstheme="minorHAnsi"/>
          <w:sz w:val="28"/>
          <w:szCs w:val="28"/>
        </w:rPr>
      </w:pPr>
      <w:r w:rsidRPr="00EC1F75">
        <w:rPr>
          <w:rFonts w:cstheme="minorHAnsi"/>
          <w:sz w:val="28"/>
          <w:szCs w:val="28"/>
        </w:rPr>
        <w:t>Zespół Placówek Kultury w Wąsoszu</w:t>
      </w:r>
      <w:r w:rsidR="004E44A5" w:rsidRPr="00EC1F75">
        <w:rPr>
          <w:rFonts w:cstheme="minorHAnsi"/>
          <w:sz w:val="28"/>
          <w:szCs w:val="28"/>
        </w:rPr>
        <w:t>, czyli po prostu</w:t>
      </w:r>
      <w:r w:rsidR="00CA3720" w:rsidRPr="00EC1F75">
        <w:rPr>
          <w:rFonts w:cstheme="minorHAnsi"/>
          <w:sz w:val="28"/>
          <w:szCs w:val="28"/>
        </w:rPr>
        <w:t xml:space="preserve"> </w:t>
      </w:r>
      <w:r w:rsidRPr="00EC1F75">
        <w:rPr>
          <w:rFonts w:cstheme="minorHAnsi"/>
          <w:sz w:val="28"/>
          <w:szCs w:val="28"/>
        </w:rPr>
        <w:t>ZPK</w:t>
      </w:r>
      <w:r w:rsidR="00F52C66" w:rsidRPr="00EC1F75">
        <w:rPr>
          <w:rFonts w:cstheme="minorHAnsi"/>
          <w:sz w:val="28"/>
          <w:szCs w:val="28"/>
        </w:rPr>
        <w:t>,</w:t>
      </w:r>
      <w:r w:rsidR="001822B4" w:rsidRPr="00EC1F75">
        <w:rPr>
          <w:rFonts w:cstheme="minorHAnsi"/>
          <w:sz w:val="28"/>
          <w:szCs w:val="28"/>
        </w:rPr>
        <w:t xml:space="preserve"> znajduje się </w:t>
      </w:r>
      <w:r w:rsidRPr="00EC1F75">
        <w:rPr>
          <w:rFonts w:cstheme="minorHAnsi"/>
          <w:sz w:val="28"/>
          <w:szCs w:val="28"/>
        </w:rPr>
        <w:t xml:space="preserve">przy ulicy Zacisze 10 D w Wąsoszu. </w:t>
      </w:r>
    </w:p>
    <w:p w14:paraId="40FEF058" w14:textId="19EC6F1C" w:rsidR="000C2CAD" w:rsidRPr="00EC1F75" w:rsidRDefault="000C2CAD" w:rsidP="000C2CAD">
      <w:pPr>
        <w:autoSpaceDE w:val="0"/>
        <w:autoSpaceDN w:val="0"/>
        <w:adjustRightInd w:val="0"/>
        <w:spacing w:after="0" w:line="360" w:lineRule="auto"/>
        <w:rPr>
          <w:rFonts w:cstheme="minorHAnsi"/>
          <w:sz w:val="28"/>
          <w:szCs w:val="28"/>
        </w:rPr>
      </w:pPr>
      <w:r w:rsidRPr="00EC1F75">
        <w:rPr>
          <w:rFonts w:cstheme="minorHAnsi"/>
          <w:sz w:val="28"/>
          <w:szCs w:val="28"/>
        </w:rPr>
        <w:t xml:space="preserve">W skład Zespołu Placówek Kultury wchodzi Dom Kultury z Kinem Zacisze oraz Biblioteka Publiczna w Wąsoszu mieszcząca się przy ulicy Krzywej 11 w Wąsoszu. </w:t>
      </w:r>
    </w:p>
    <w:p w14:paraId="6D77F75C" w14:textId="471F7F78" w:rsidR="001822B4" w:rsidRPr="00EC1F75" w:rsidRDefault="000C2CAD" w:rsidP="001822B4">
      <w:pPr>
        <w:autoSpaceDE w:val="0"/>
        <w:autoSpaceDN w:val="0"/>
        <w:adjustRightInd w:val="0"/>
        <w:spacing w:before="120" w:after="0" w:line="360" w:lineRule="auto"/>
        <w:rPr>
          <w:rFonts w:cstheme="minorHAnsi"/>
          <w:sz w:val="28"/>
          <w:szCs w:val="28"/>
        </w:rPr>
      </w:pPr>
      <w:r w:rsidRPr="00EC1F75">
        <w:rPr>
          <w:rFonts w:cstheme="minorHAnsi"/>
          <w:noProof/>
          <w:sz w:val="28"/>
          <w:szCs w:val="28"/>
        </w:rPr>
        <w:drawing>
          <wp:inline distT="0" distB="0" distL="0" distR="0" wp14:anchorId="2C1C5D69" wp14:editId="68AE81E0">
            <wp:extent cx="5760720" cy="4320540"/>
            <wp:effectExtent l="0" t="0" r="0" b="3810"/>
            <wp:docPr id="2" name="Obraz 2" descr="Zdjęcie przedstawia budynek Zespołu Placówek Kultury w Wąsoszu. Budynek jest żółty, posiada zadaszone wejście. Część budynku jest parterowa, a część piętrowa. Budynek dostosowany jest do potrzeb osób niepełnospraw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Zdjęcie przedstawia budynek Zespołu Placówek Kultury w Wąsoszu. Budynek jest żółty, posiada zadaszone wejście. Część budynku jest parterowa, a część piętrowa. Budynek dostosowany jest do potrzeb osób niepełnosprawnych.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D118734" w14:textId="33D6A6FB" w:rsidR="001822B4" w:rsidRPr="00EC1F75" w:rsidRDefault="001822B4" w:rsidP="009576C1">
      <w:pPr>
        <w:autoSpaceDE w:val="0"/>
        <w:autoSpaceDN w:val="0"/>
        <w:adjustRightInd w:val="0"/>
        <w:spacing w:before="100" w:beforeAutospacing="1" w:after="0" w:line="360" w:lineRule="auto"/>
        <w:rPr>
          <w:rFonts w:cstheme="minorHAnsi"/>
          <w:sz w:val="28"/>
          <w:szCs w:val="28"/>
        </w:rPr>
      </w:pPr>
      <w:r w:rsidRPr="00EC1F75">
        <w:rPr>
          <w:rFonts w:cstheme="minorHAnsi"/>
          <w:sz w:val="28"/>
          <w:szCs w:val="28"/>
        </w:rPr>
        <w:lastRenderedPageBreak/>
        <w:t xml:space="preserve">Za pracę </w:t>
      </w:r>
      <w:r w:rsidR="000C2CAD" w:rsidRPr="00EC1F75">
        <w:rPr>
          <w:rFonts w:cstheme="minorHAnsi"/>
          <w:sz w:val="28"/>
          <w:szCs w:val="28"/>
        </w:rPr>
        <w:t xml:space="preserve">ZPK </w:t>
      </w:r>
      <w:r w:rsidRPr="00EC1F75">
        <w:rPr>
          <w:rFonts w:cstheme="minorHAnsi"/>
          <w:sz w:val="28"/>
          <w:szCs w:val="28"/>
        </w:rPr>
        <w:t>odpowiedzialny jest Dyrektor.</w:t>
      </w:r>
    </w:p>
    <w:p w14:paraId="047CBDE5" w14:textId="0741275F" w:rsidR="001822B4" w:rsidRPr="00EC1F75" w:rsidRDefault="001822B4" w:rsidP="001822B4">
      <w:pPr>
        <w:autoSpaceDE w:val="0"/>
        <w:autoSpaceDN w:val="0"/>
        <w:adjustRightInd w:val="0"/>
        <w:spacing w:after="0" w:line="360" w:lineRule="auto"/>
        <w:rPr>
          <w:rFonts w:cstheme="minorHAnsi"/>
          <w:sz w:val="28"/>
          <w:szCs w:val="28"/>
        </w:rPr>
      </w:pPr>
      <w:r w:rsidRPr="00EC1F75">
        <w:rPr>
          <w:rFonts w:cstheme="minorHAnsi"/>
          <w:sz w:val="28"/>
          <w:szCs w:val="28"/>
        </w:rPr>
        <w:t xml:space="preserve">Dyrektorem </w:t>
      </w:r>
      <w:r w:rsidR="000C2CAD" w:rsidRPr="00EC1F75">
        <w:rPr>
          <w:rFonts w:cstheme="minorHAnsi"/>
          <w:sz w:val="28"/>
          <w:szCs w:val="28"/>
        </w:rPr>
        <w:t>ZPK</w:t>
      </w:r>
      <w:r w:rsidR="00A93415" w:rsidRPr="00EC1F75">
        <w:rPr>
          <w:rFonts w:cstheme="minorHAnsi"/>
          <w:sz w:val="28"/>
          <w:szCs w:val="28"/>
        </w:rPr>
        <w:t xml:space="preserve"> </w:t>
      </w:r>
      <w:r w:rsidRPr="00EC1F75">
        <w:rPr>
          <w:rFonts w:cstheme="minorHAnsi"/>
          <w:sz w:val="28"/>
          <w:szCs w:val="28"/>
        </w:rPr>
        <w:t>jest Pa</w:t>
      </w:r>
      <w:r w:rsidR="00A93415" w:rsidRPr="00EC1F75">
        <w:rPr>
          <w:rFonts w:cstheme="minorHAnsi"/>
          <w:sz w:val="28"/>
          <w:szCs w:val="28"/>
        </w:rPr>
        <w:t>n</w:t>
      </w:r>
      <w:r w:rsidR="00BF22BB" w:rsidRPr="00EC1F75">
        <w:rPr>
          <w:rFonts w:cstheme="minorHAnsi"/>
          <w:sz w:val="28"/>
          <w:szCs w:val="28"/>
        </w:rPr>
        <w:t xml:space="preserve"> </w:t>
      </w:r>
      <w:r w:rsidR="000C2CAD" w:rsidRPr="00EC1F75">
        <w:rPr>
          <w:rFonts w:cstheme="minorHAnsi"/>
          <w:sz w:val="28"/>
          <w:szCs w:val="28"/>
        </w:rPr>
        <w:t xml:space="preserve">Dawid Bobera. </w:t>
      </w:r>
    </w:p>
    <w:p w14:paraId="605EF893" w14:textId="5C1C4DAA" w:rsidR="001822B4" w:rsidRPr="00EC1F75" w:rsidRDefault="0081333D" w:rsidP="008C1DA2">
      <w:pPr>
        <w:autoSpaceDE w:val="0"/>
        <w:autoSpaceDN w:val="0"/>
        <w:adjustRightInd w:val="0"/>
        <w:spacing w:line="360" w:lineRule="auto"/>
        <w:rPr>
          <w:rFonts w:cstheme="minorHAnsi"/>
          <w:sz w:val="28"/>
          <w:szCs w:val="28"/>
        </w:rPr>
      </w:pPr>
      <w:r w:rsidRPr="00EC1F75">
        <w:rPr>
          <w:rFonts w:cstheme="minorHAnsi"/>
          <w:sz w:val="28"/>
          <w:szCs w:val="28"/>
        </w:rPr>
        <w:t>Dyrektor</w:t>
      </w:r>
      <w:r w:rsidR="00BF22BB" w:rsidRPr="00EC1F75">
        <w:rPr>
          <w:rFonts w:cstheme="minorHAnsi"/>
          <w:sz w:val="28"/>
          <w:szCs w:val="28"/>
        </w:rPr>
        <w:t xml:space="preserve"> </w:t>
      </w:r>
      <w:r w:rsidRPr="00EC1F75">
        <w:rPr>
          <w:rFonts w:cstheme="minorHAnsi"/>
          <w:sz w:val="28"/>
          <w:szCs w:val="28"/>
        </w:rPr>
        <w:t xml:space="preserve">przyjmuje interesantów od poniedziałku do piątku od godziny </w:t>
      </w:r>
      <w:r w:rsidR="000C2CAD" w:rsidRPr="00EC1F75">
        <w:rPr>
          <w:rFonts w:cstheme="minorHAnsi"/>
          <w:sz w:val="28"/>
          <w:szCs w:val="28"/>
        </w:rPr>
        <w:t>7</w:t>
      </w:r>
      <w:r w:rsidRPr="00EC1F75">
        <w:rPr>
          <w:rFonts w:cstheme="minorHAnsi"/>
          <w:sz w:val="28"/>
          <w:szCs w:val="28"/>
        </w:rPr>
        <w:t>.00 do godziny 1</w:t>
      </w:r>
      <w:r w:rsidR="000C2CAD" w:rsidRPr="00EC1F75">
        <w:rPr>
          <w:rFonts w:cstheme="minorHAnsi"/>
          <w:sz w:val="28"/>
          <w:szCs w:val="28"/>
        </w:rPr>
        <w:t>5</w:t>
      </w:r>
      <w:r w:rsidRPr="00EC1F75">
        <w:rPr>
          <w:rFonts w:cstheme="minorHAnsi"/>
          <w:sz w:val="28"/>
          <w:szCs w:val="28"/>
        </w:rPr>
        <w:t>.00.</w:t>
      </w:r>
    </w:p>
    <w:p w14:paraId="64F429CD" w14:textId="0F471DDB" w:rsidR="001822B4" w:rsidRPr="00EC1F75" w:rsidRDefault="001822B4" w:rsidP="001822B4">
      <w:pPr>
        <w:pStyle w:val="Nagwek2"/>
        <w:spacing w:line="360" w:lineRule="auto"/>
        <w:rPr>
          <w:rFonts w:asciiTheme="minorHAnsi" w:hAnsiTheme="minorHAnsi" w:cstheme="minorHAnsi"/>
          <w:sz w:val="28"/>
          <w:szCs w:val="28"/>
        </w:rPr>
      </w:pPr>
      <w:r w:rsidRPr="00EC1F75">
        <w:rPr>
          <w:rFonts w:asciiTheme="minorHAnsi" w:hAnsiTheme="minorHAnsi" w:cstheme="minorHAnsi"/>
          <w:sz w:val="28"/>
          <w:szCs w:val="28"/>
        </w:rPr>
        <w:t xml:space="preserve">Kontakt z </w:t>
      </w:r>
      <w:r w:rsidR="000C2CAD" w:rsidRPr="00EC1F75">
        <w:rPr>
          <w:rFonts w:asciiTheme="minorHAnsi" w:hAnsiTheme="minorHAnsi" w:cstheme="minorHAnsi"/>
          <w:sz w:val="28"/>
          <w:szCs w:val="28"/>
        </w:rPr>
        <w:t>Zespołem Placówek Kultury w Wąsoszu</w:t>
      </w:r>
      <w:r w:rsidR="00BF22BB" w:rsidRPr="00EC1F75">
        <w:rPr>
          <w:rFonts w:asciiTheme="minorHAnsi" w:hAnsiTheme="minorHAnsi" w:cstheme="minorHAnsi"/>
          <w:sz w:val="28"/>
          <w:szCs w:val="28"/>
        </w:rPr>
        <w:t xml:space="preserve"> </w:t>
      </w:r>
    </w:p>
    <w:p w14:paraId="3B6338CA" w14:textId="6AE2514D" w:rsidR="005C40CF" w:rsidRPr="00EC1F75" w:rsidRDefault="001822B4" w:rsidP="001822B4">
      <w:pPr>
        <w:autoSpaceDE w:val="0"/>
        <w:autoSpaceDN w:val="0"/>
        <w:adjustRightInd w:val="0"/>
        <w:spacing w:after="0" w:line="360" w:lineRule="auto"/>
        <w:rPr>
          <w:rFonts w:cstheme="minorHAnsi"/>
          <w:sz w:val="28"/>
          <w:szCs w:val="28"/>
        </w:rPr>
      </w:pPr>
      <w:r w:rsidRPr="00EC1F75">
        <w:rPr>
          <w:rFonts w:cstheme="minorHAnsi"/>
          <w:sz w:val="28"/>
          <w:szCs w:val="28"/>
        </w:rPr>
        <w:t xml:space="preserve">Wszystkie potrzebne informacje uzyskasz pod numerem telefonu </w:t>
      </w:r>
      <w:r w:rsidR="000C2CAD" w:rsidRPr="00EC1F75">
        <w:rPr>
          <w:rFonts w:eastAsia="Times New Roman" w:cstheme="minorHAnsi"/>
          <w:color w:val="4472C4" w:themeColor="accent1"/>
          <w:sz w:val="28"/>
          <w:szCs w:val="28"/>
          <w:lang w:eastAsia="pl-PL"/>
        </w:rPr>
        <w:t>65 543 79 36</w:t>
      </w:r>
      <w:r w:rsidR="00B13937" w:rsidRPr="00EC1F75">
        <w:rPr>
          <w:rFonts w:eastAsia="Times New Roman" w:cstheme="minorHAnsi"/>
          <w:color w:val="4472C4" w:themeColor="accent1"/>
          <w:sz w:val="28"/>
          <w:szCs w:val="28"/>
          <w:lang w:eastAsia="pl-PL"/>
        </w:rPr>
        <w:t>.</w:t>
      </w:r>
    </w:p>
    <w:p w14:paraId="52E6D75D" w14:textId="637108D2" w:rsidR="001822B4" w:rsidRPr="00EC1F75" w:rsidRDefault="001822B4" w:rsidP="001822B4">
      <w:pPr>
        <w:autoSpaceDE w:val="0"/>
        <w:autoSpaceDN w:val="0"/>
        <w:adjustRightInd w:val="0"/>
        <w:spacing w:after="0" w:line="360" w:lineRule="auto"/>
        <w:rPr>
          <w:rFonts w:cstheme="minorHAnsi"/>
          <w:sz w:val="28"/>
          <w:szCs w:val="28"/>
        </w:rPr>
      </w:pPr>
      <w:r w:rsidRPr="00EC1F75">
        <w:rPr>
          <w:rFonts w:cstheme="minorHAnsi"/>
          <w:sz w:val="28"/>
          <w:szCs w:val="28"/>
        </w:rPr>
        <w:t xml:space="preserve">Możesz także napisać e-mail </w:t>
      </w:r>
      <w:r w:rsidRPr="00EC1F75">
        <w:rPr>
          <w:rFonts w:cstheme="minorHAnsi"/>
          <w:color w:val="000000" w:themeColor="text1"/>
          <w:sz w:val="28"/>
          <w:szCs w:val="28"/>
        </w:rPr>
        <w:t>na adre</w:t>
      </w:r>
      <w:r w:rsidR="008B334D" w:rsidRPr="00EC1F75">
        <w:rPr>
          <w:rFonts w:cstheme="minorHAnsi"/>
          <w:color w:val="000000" w:themeColor="text1"/>
          <w:sz w:val="28"/>
          <w:szCs w:val="28"/>
        </w:rPr>
        <w:t>s:</w:t>
      </w:r>
      <w:r w:rsidR="005C40CF" w:rsidRPr="00EC1F75">
        <w:rPr>
          <w:rFonts w:cstheme="minorHAnsi"/>
          <w:sz w:val="28"/>
          <w:szCs w:val="28"/>
        </w:rPr>
        <w:t xml:space="preserve"> </w:t>
      </w:r>
      <w:hyperlink r:id="rId8" w:history="1">
        <w:r w:rsidR="000C2CAD" w:rsidRPr="00EC1F75">
          <w:rPr>
            <w:rStyle w:val="Hipercze"/>
            <w:rFonts w:cstheme="minorHAnsi"/>
            <w:sz w:val="28"/>
            <w:szCs w:val="28"/>
          </w:rPr>
          <w:t>biuro@zpk.wasosz.gmina.pl</w:t>
        </w:r>
      </w:hyperlink>
      <w:r w:rsidR="000C2CAD" w:rsidRPr="00EC1F75">
        <w:rPr>
          <w:rFonts w:cstheme="minorHAnsi"/>
          <w:sz w:val="28"/>
          <w:szCs w:val="28"/>
        </w:rPr>
        <w:t xml:space="preserve"> </w:t>
      </w:r>
    </w:p>
    <w:p w14:paraId="7CE0DF4D" w14:textId="57B4BB87" w:rsidR="001822B4" w:rsidRPr="00EC1F75" w:rsidRDefault="000C2CAD" w:rsidP="005C40CF">
      <w:pPr>
        <w:autoSpaceDE w:val="0"/>
        <w:autoSpaceDN w:val="0"/>
        <w:adjustRightInd w:val="0"/>
        <w:spacing w:line="360" w:lineRule="auto"/>
        <w:rPr>
          <w:rFonts w:cstheme="minorHAnsi"/>
          <w:sz w:val="28"/>
          <w:szCs w:val="28"/>
        </w:rPr>
      </w:pPr>
      <w:r w:rsidRPr="00EC1F75">
        <w:rPr>
          <w:rFonts w:cstheme="minorHAnsi"/>
          <w:sz w:val="28"/>
          <w:szCs w:val="28"/>
        </w:rPr>
        <w:t xml:space="preserve">ZPK </w:t>
      </w:r>
      <w:r w:rsidR="001822B4" w:rsidRPr="00EC1F75">
        <w:rPr>
          <w:rFonts w:cstheme="minorHAnsi"/>
          <w:sz w:val="28"/>
          <w:szCs w:val="28"/>
        </w:rPr>
        <w:t xml:space="preserve">przyjmuje interesantów od poniedziałku do piątku od godziny </w:t>
      </w:r>
      <w:r w:rsidRPr="00EC1F75">
        <w:rPr>
          <w:rFonts w:cstheme="minorHAnsi"/>
          <w:sz w:val="28"/>
          <w:szCs w:val="28"/>
        </w:rPr>
        <w:t>7</w:t>
      </w:r>
      <w:r w:rsidR="001822B4" w:rsidRPr="00EC1F75">
        <w:rPr>
          <w:rFonts w:cstheme="minorHAnsi"/>
          <w:sz w:val="28"/>
          <w:szCs w:val="28"/>
        </w:rPr>
        <w:t>.00 do godziny 1</w:t>
      </w:r>
      <w:r w:rsidRPr="00EC1F75">
        <w:rPr>
          <w:rFonts w:cstheme="minorHAnsi"/>
          <w:sz w:val="28"/>
          <w:szCs w:val="28"/>
        </w:rPr>
        <w:t>5</w:t>
      </w:r>
      <w:r w:rsidR="001822B4" w:rsidRPr="00EC1F75">
        <w:rPr>
          <w:rFonts w:cstheme="minorHAnsi"/>
          <w:sz w:val="28"/>
          <w:szCs w:val="28"/>
        </w:rPr>
        <w:t>.00.</w:t>
      </w:r>
    </w:p>
    <w:p w14:paraId="2E6A69BB" w14:textId="77777777" w:rsidR="001822B4" w:rsidRPr="00EC1F75" w:rsidRDefault="001822B4" w:rsidP="001822B4">
      <w:pPr>
        <w:pStyle w:val="Nagwek2"/>
        <w:spacing w:line="360" w:lineRule="auto"/>
        <w:rPr>
          <w:rFonts w:asciiTheme="minorHAnsi" w:hAnsiTheme="minorHAnsi" w:cstheme="minorHAnsi"/>
          <w:sz w:val="28"/>
          <w:szCs w:val="28"/>
        </w:rPr>
      </w:pPr>
      <w:r w:rsidRPr="00EC1F75">
        <w:rPr>
          <w:rFonts w:asciiTheme="minorHAnsi" w:hAnsiTheme="minorHAnsi" w:cstheme="minorHAnsi"/>
          <w:sz w:val="28"/>
          <w:szCs w:val="28"/>
        </w:rPr>
        <w:t xml:space="preserve">Dostępność budynku </w:t>
      </w:r>
    </w:p>
    <w:p w14:paraId="77BAD174" w14:textId="23A5D3A8" w:rsidR="001822B4" w:rsidRPr="00EC1F75" w:rsidRDefault="001822B4" w:rsidP="001822B4">
      <w:pPr>
        <w:spacing w:after="0" w:line="360" w:lineRule="auto"/>
        <w:rPr>
          <w:rFonts w:cstheme="minorHAnsi"/>
          <w:sz w:val="28"/>
          <w:szCs w:val="28"/>
        </w:rPr>
      </w:pPr>
      <w:r w:rsidRPr="00EC1F75">
        <w:rPr>
          <w:rFonts w:cstheme="minorHAnsi"/>
          <w:sz w:val="28"/>
          <w:szCs w:val="28"/>
        </w:rPr>
        <w:t>Budynek</w:t>
      </w:r>
      <w:r w:rsidR="00C5156A" w:rsidRPr="00EC1F75">
        <w:rPr>
          <w:rFonts w:cstheme="minorHAnsi"/>
          <w:sz w:val="28"/>
          <w:szCs w:val="28"/>
        </w:rPr>
        <w:t xml:space="preserve"> </w:t>
      </w:r>
      <w:r w:rsidR="00C40D9D" w:rsidRPr="00EC1F75">
        <w:rPr>
          <w:rFonts w:cstheme="minorHAnsi"/>
          <w:sz w:val="28"/>
          <w:szCs w:val="28"/>
        </w:rPr>
        <w:t>Zespołu Placówek Kultury w Wąsoszu</w:t>
      </w:r>
      <w:r w:rsidR="00C5156A" w:rsidRPr="00EC1F75">
        <w:rPr>
          <w:rFonts w:cstheme="minorHAnsi"/>
          <w:sz w:val="28"/>
          <w:szCs w:val="28"/>
        </w:rPr>
        <w:t xml:space="preserve"> </w:t>
      </w:r>
      <w:r w:rsidR="00C40D9D" w:rsidRPr="00EC1F75">
        <w:rPr>
          <w:rFonts w:cstheme="minorHAnsi"/>
          <w:sz w:val="28"/>
          <w:szCs w:val="28"/>
        </w:rPr>
        <w:t xml:space="preserve">posiada jedno wejście główne od strony parkingu. Do drzwi wejściowych prowadzą szerokie schody. Schody wyłożone są płytkami ze zmienną strukturą (rowki antypoślizgowe). Schody nie zostały oznaczone kolorystycznie. Po obu stronach schodów znajdują się poręcze.  </w:t>
      </w:r>
    </w:p>
    <w:p w14:paraId="3229AE2D" w14:textId="2263BD13" w:rsidR="005F4E85" w:rsidRPr="00EC1F75" w:rsidRDefault="008C1DA2" w:rsidP="000C2CAD">
      <w:pPr>
        <w:spacing w:after="0" w:line="360" w:lineRule="auto"/>
        <w:rPr>
          <w:rFonts w:cstheme="minorHAnsi"/>
          <w:sz w:val="28"/>
          <w:szCs w:val="28"/>
        </w:rPr>
      </w:pPr>
      <w:r w:rsidRPr="00EC1F75">
        <w:rPr>
          <w:rFonts w:cstheme="minorHAnsi"/>
          <w:sz w:val="28"/>
          <w:szCs w:val="28"/>
        </w:rPr>
        <w:t>W</w:t>
      </w:r>
      <w:r w:rsidR="005F4E85" w:rsidRPr="00EC1F75">
        <w:rPr>
          <w:rFonts w:cstheme="minorHAnsi"/>
          <w:sz w:val="28"/>
          <w:szCs w:val="28"/>
        </w:rPr>
        <w:t xml:space="preserve">ejście </w:t>
      </w:r>
      <w:r w:rsidR="00F307C5" w:rsidRPr="00EC1F75">
        <w:rPr>
          <w:rFonts w:cstheme="minorHAnsi"/>
          <w:sz w:val="28"/>
          <w:szCs w:val="28"/>
        </w:rPr>
        <w:t xml:space="preserve">główne </w:t>
      </w:r>
      <w:r w:rsidR="00C40D9D" w:rsidRPr="00EC1F75">
        <w:rPr>
          <w:rFonts w:cstheme="minorHAnsi"/>
          <w:sz w:val="28"/>
          <w:szCs w:val="28"/>
        </w:rPr>
        <w:t>zostało wyposażone w</w:t>
      </w:r>
      <w:r w:rsidR="005F4E85" w:rsidRPr="00EC1F75">
        <w:rPr>
          <w:rFonts w:cstheme="minorHAnsi"/>
          <w:sz w:val="28"/>
          <w:szCs w:val="28"/>
        </w:rPr>
        <w:t xml:space="preserve"> podjazd</w:t>
      </w:r>
      <w:r w:rsidR="00C40D9D" w:rsidRPr="00EC1F75">
        <w:rPr>
          <w:rFonts w:cstheme="minorHAnsi"/>
          <w:sz w:val="28"/>
          <w:szCs w:val="28"/>
        </w:rPr>
        <w:t xml:space="preserve"> </w:t>
      </w:r>
      <w:r w:rsidR="005F4E85" w:rsidRPr="00EC1F75">
        <w:rPr>
          <w:rFonts w:cstheme="minorHAnsi"/>
          <w:sz w:val="28"/>
          <w:szCs w:val="28"/>
        </w:rPr>
        <w:t>dla osób poruszających się na wózk</w:t>
      </w:r>
      <w:r w:rsidR="00C40D9D" w:rsidRPr="00EC1F75">
        <w:rPr>
          <w:rFonts w:cstheme="minorHAnsi"/>
          <w:sz w:val="28"/>
          <w:szCs w:val="28"/>
        </w:rPr>
        <w:t>ach</w:t>
      </w:r>
      <w:r w:rsidR="005F4E85" w:rsidRPr="00EC1F75">
        <w:rPr>
          <w:rFonts w:cstheme="minorHAnsi"/>
          <w:sz w:val="28"/>
          <w:szCs w:val="28"/>
        </w:rPr>
        <w:t xml:space="preserve"> inwalidzki</w:t>
      </w:r>
      <w:r w:rsidR="00C40D9D" w:rsidRPr="00EC1F75">
        <w:rPr>
          <w:rFonts w:cstheme="minorHAnsi"/>
          <w:sz w:val="28"/>
          <w:szCs w:val="28"/>
        </w:rPr>
        <w:t>ch, które</w:t>
      </w:r>
      <w:r w:rsidR="00C5156A" w:rsidRPr="00EC1F75">
        <w:rPr>
          <w:rFonts w:cstheme="minorHAnsi"/>
          <w:sz w:val="28"/>
          <w:szCs w:val="28"/>
        </w:rPr>
        <w:t xml:space="preserve"> znajduje się </w:t>
      </w:r>
      <w:r w:rsidR="00C40D9D" w:rsidRPr="00EC1F75">
        <w:rPr>
          <w:rFonts w:cstheme="minorHAnsi"/>
          <w:sz w:val="28"/>
          <w:szCs w:val="28"/>
        </w:rPr>
        <w:t xml:space="preserve">po lewej stronie schodów. Powierzchnia podjazdu wykonana jest z kostki brukowej. Przy podjeździe znajdują się metalowe poręcze po obu stronach.  </w:t>
      </w:r>
    </w:p>
    <w:p w14:paraId="1BE5CF24" w14:textId="4D519CFA" w:rsidR="00DB3017" w:rsidRPr="00EC1F75" w:rsidRDefault="00DB3017" w:rsidP="000C2CAD">
      <w:pPr>
        <w:spacing w:after="0" w:line="360" w:lineRule="auto"/>
        <w:rPr>
          <w:rFonts w:cstheme="minorHAnsi"/>
          <w:sz w:val="28"/>
          <w:szCs w:val="28"/>
        </w:rPr>
      </w:pPr>
      <w:r w:rsidRPr="00EC1F75">
        <w:rPr>
          <w:rFonts w:cstheme="minorHAnsi"/>
          <w:sz w:val="28"/>
          <w:szCs w:val="28"/>
        </w:rPr>
        <w:t xml:space="preserve">Drzwi wejściowe są szerokie, </w:t>
      </w:r>
      <w:r w:rsidR="00C40D9D" w:rsidRPr="00EC1F75">
        <w:rPr>
          <w:rFonts w:cstheme="minorHAnsi"/>
          <w:sz w:val="28"/>
          <w:szCs w:val="28"/>
        </w:rPr>
        <w:t>szklane</w:t>
      </w:r>
      <w:r w:rsidR="00646504" w:rsidRPr="00EC1F75">
        <w:rPr>
          <w:rFonts w:cstheme="minorHAnsi"/>
          <w:sz w:val="28"/>
          <w:szCs w:val="28"/>
        </w:rPr>
        <w:t xml:space="preserve">. </w:t>
      </w:r>
      <w:r w:rsidR="00C40D9D" w:rsidRPr="00EC1F75">
        <w:rPr>
          <w:rFonts w:cstheme="minorHAnsi"/>
          <w:sz w:val="28"/>
          <w:szCs w:val="28"/>
        </w:rPr>
        <w:t xml:space="preserve">Elementy szklane drzwi nie zostały oznaczone kontrastowo, choć brązowy kolor ramy drzwi kontrastuje z żółtą ścianą budynku. </w:t>
      </w:r>
    </w:p>
    <w:p w14:paraId="64C272A6" w14:textId="40F03D2E" w:rsidR="00AC29A2" w:rsidRPr="00EC1F75" w:rsidRDefault="000C2CAD" w:rsidP="00882B3D">
      <w:pPr>
        <w:spacing w:after="0" w:line="360" w:lineRule="auto"/>
        <w:rPr>
          <w:rFonts w:cstheme="minorHAnsi"/>
          <w:sz w:val="28"/>
          <w:szCs w:val="28"/>
        </w:rPr>
      </w:pPr>
      <w:r w:rsidRPr="00EC1F75">
        <w:rPr>
          <w:rFonts w:cstheme="minorHAnsi"/>
          <w:noProof/>
          <w:sz w:val="28"/>
          <w:szCs w:val="28"/>
        </w:rPr>
        <w:lastRenderedPageBreak/>
        <w:drawing>
          <wp:inline distT="0" distB="0" distL="0" distR="0" wp14:anchorId="7C7C1C5A" wp14:editId="177CD879">
            <wp:extent cx="1678781" cy="2238375"/>
            <wp:effectExtent l="0" t="0" r="0" b="0"/>
            <wp:docPr id="6" name="Obraz 6" descr="Zdjęcie przedstawia drzwi wejściowe do budynku ZPK w Wąsoszu. Wejście kolorystycznie kontrastuje z żółtym kolorem ścian.  Do wejścia prowadzą szerokie schody z poręczami po obu stronach. Z lewej strony znajduje się podjazd dla wózków inwalidzki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Zdjęcie przedstawia drzwi wejściowe do budynku ZPK w Wąsoszu. Wejście kolorystycznie kontrastuje z żółtym kolorem ścian.  Do wejścia prowadzą szerokie schody z poręczami po obu stronach. Z lewej strony znajduje się podjazd dla wózków inwalidzkich.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920" cy="2261227"/>
                    </a:xfrm>
                    <a:prstGeom prst="rect">
                      <a:avLst/>
                    </a:prstGeom>
                    <a:noFill/>
                    <a:ln>
                      <a:noFill/>
                    </a:ln>
                  </pic:spPr>
                </pic:pic>
              </a:graphicData>
            </a:graphic>
          </wp:inline>
        </w:drawing>
      </w:r>
      <w:r w:rsidRPr="00EC1F75">
        <w:rPr>
          <w:rFonts w:cstheme="minorHAnsi"/>
          <w:sz w:val="28"/>
          <w:szCs w:val="28"/>
        </w:rPr>
        <w:t xml:space="preserve">  </w:t>
      </w:r>
      <w:r w:rsidRPr="00EC1F75">
        <w:rPr>
          <w:rFonts w:cstheme="minorHAnsi"/>
          <w:noProof/>
          <w:sz w:val="28"/>
          <w:szCs w:val="28"/>
        </w:rPr>
        <w:drawing>
          <wp:inline distT="0" distB="0" distL="0" distR="0" wp14:anchorId="16CADE9F" wp14:editId="6C1D692B">
            <wp:extent cx="2870200" cy="2152650"/>
            <wp:effectExtent l="0" t="0" r="6350" b="0"/>
            <wp:docPr id="7" name="Obraz 7" descr="Zdjęcie przedstawia podjazd dla wózków inwalidzkich przy wejściu głównym do ZPK w Wąsoszu. Podjazd wykonany jest z kostki brukowej, posiada poręcze po obu stron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Zdjęcie przedstawia podjazd dla wózków inwalidzkich przy wejściu głównym do ZPK w Wąsoszu. Podjazd wykonany jest z kostki brukowej, posiada poręcze po obu stronac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420" cy="2152815"/>
                    </a:xfrm>
                    <a:prstGeom prst="rect">
                      <a:avLst/>
                    </a:prstGeom>
                    <a:noFill/>
                    <a:ln>
                      <a:noFill/>
                    </a:ln>
                  </pic:spPr>
                </pic:pic>
              </a:graphicData>
            </a:graphic>
          </wp:inline>
        </w:drawing>
      </w:r>
    </w:p>
    <w:p w14:paraId="030E51F5" w14:textId="59CEA744" w:rsidR="00C5156A" w:rsidRPr="00EC1F75" w:rsidRDefault="00C5156A" w:rsidP="00C5156A">
      <w:pPr>
        <w:spacing w:after="0" w:line="360" w:lineRule="auto"/>
        <w:rPr>
          <w:rFonts w:cstheme="minorHAnsi"/>
          <w:color w:val="000000" w:themeColor="text1"/>
          <w:sz w:val="28"/>
          <w:szCs w:val="28"/>
        </w:rPr>
      </w:pPr>
      <w:r w:rsidRPr="00EC1F75">
        <w:rPr>
          <w:rFonts w:cstheme="minorHAnsi"/>
          <w:color w:val="000000" w:themeColor="text1"/>
          <w:sz w:val="28"/>
          <w:szCs w:val="28"/>
        </w:rPr>
        <w:t>Budynek jest piętrowy. Na piętro budynku można dostać</w:t>
      </w:r>
      <w:r w:rsidR="00C40D9D" w:rsidRPr="00EC1F75">
        <w:rPr>
          <w:rFonts w:cstheme="minorHAnsi"/>
          <w:color w:val="000000" w:themeColor="text1"/>
          <w:sz w:val="28"/>
          <w:szCs w:val="28"/>
        </w:rPr>
        <w:t xml:space="preserve"> </w:t>
      </w:r>
      <w:r w:rsidRPr="00EC1F75">
        <w:rPr>
          <w:rFonts w:cstheme="minorHAnsi"/>
          <w:color w:val="000000" w:themeColor="text1"/>
          <w:sz w:val="28"/>
          <w:szCs w:val="28"/>
        </w:rPr>
        <w:t>się za pomocą</w:t>
      </w:r>
      <w:r w:rsidR="00DB67FA" w:rsidRPr="00EC1F75">
        <w:rPr>
          <w:rFonts w:cstheme="minorHAnsi"/>
          <w:color w:val="000000" w:themeColor="text1"/>
          <w:sz w:val="28"/>
          <w:szCs w:val="28"/>
        </w:rPr>
        <w:t xml:space="preserve"> </w:t>
      </w:r>
      <w:r w:rsidRPr="00EC1F75">
        <w:rPr>
          <w:rFonts w:cstheme="minorHAnsi"/>
          <w:color w:val="000000" w:themeColor="text1"/>
          <w:sz w:val="28"/>
          <w:szCs w:val="28"/>
        </w:rPr>
        <w:t xml:space="preserve">schodów. Schody posiadają poręcze po </w:t>
      </w:r>
      <w:r w:rsidR="00DB67FA" w:rsidRPr="00EC1F75">
        <w:rPr>
          <w:rFonts w:cstheme="minorHAnsi"/>
          <w:color w:val="000000" w:themeColor="text1"/>
          <w:sz w:val="28"/>
          <w:szCs w:val="28"/>
        </w:rPr>
        <w:t>lewej stronie</w:t>
      </w:r>
      <w:r w:rsidRPr="00EC1F75">
        <w:rPr>
          <w:rFonts w:cstheme="minorHAnsi"/>
          <w:color w:val="000000" w:themeColor="text1"/>
          <w:sz w:val="28"/>
          <w:szCs w:val="28"/>
        </w:rPr>
        <w:t xml:space="preserve"> oraz zmienną fakturę </w:t>
      </w:r>
      <w:r w:rsidR="00DB67FA" w:rsidRPr="00EC1F75">
        <w:rPr>
          <w:rFonts w:cstheme="minorHAnsi"/>
          <w:color w:val="000000" w:themeColor="text1"/>
          <w:sz w:val="28"/>
          <w:szCs w:val="28"/>
        </w:rPr>
        <w:t>na</w:t>
      </w:r>
      <w:r w:rsidRPr="00EC1F75">
        <w:rPr>
          <w:rFonts w:cstheme="minorHAnsi"/>
          <w:color w:val="000000" w:themeColor="text1"/>
          <w:sz w:val="28"/>
          <w:szCs w:val="28"/>
        </w:rPr>
        <w:t xml:space="preserve"> krańcach stopni</w:t>
      </w:r>
      <w:r w:rsidR="00DB67FA" w:rsidRPr="00EC1F75">
        <w:rPr>
          <w:rFonts w:cstheme="minorHAnsi"/>
          <w:color w:val="000000" w:themeColor="text1"/>
          <w:sz w:val="28"/>
          <w:szCs w:val="28"/>
        </w:rPr>
        <w:t xml:space="preserve"> (rowki antypoślizgowe). </w:t>
      </w:r>
      <w:r w:rsidR="00C40D9D" w:rsidRPr="00EC1F75">
        <w:rPr>
          <w:rFonts w:cstheme="minorHAnsi"/>
          <w:color w:val="000000" w:themeColor="text1"/>
          <w:sz w:val="28"/>
          <w:szCs w:val="28"/>
        </w:rPr>
        <w:t xml:space="preserve">Schody nie zostały oznaczone kontrastowo. </w:t>
      </w:r>
    </w:p>
    <w:p w14:paraId="39749460" w14:textId="4224963C" w:rsidR="00C5156A" w:rsidRPr="00EC1F75" w:rsidRDefault="00C5156A" w:rsidP="00C5156A">
      <w:pPr>
        <w:spacing w:after="0" w:line="360" w:lineRule="auto"/>
        <w:rPr>
          <w:rFonts w:cstheme="minorHAnsi"/>
          <w:color w:val="000000" w:themeColor="text1"/>
          <w:sz w:val="28"/>
          <w:szCs w:val="28"/>
        </w:rPr>
      </w:pPr>
      <w:r w:rsidRPr="00EC1F75">
        <w:rPr>
          <w:rFonts w:cstheme="minorHAnsi"/>
          <w:color w:val="000000" w:themeColor="text1"/>
          <w:sz w:val="28"/>
          <w:szCs w:val="28"/>
        </w:rPr>
        <w:t xml:space="preserve">Osoby </w:t>
      </w:r>
      <w:r w:rsidR="00DB67FA" w:rsidRPr="00EC1F75">
        <w:rPr>
          <w:rFonts w:cstheme="minorHAnsi"/>
          <w:color w:val="000000" w:themeColor="text1"/>
          <w:sz w:val="28"/>
          <w:szCs w:val="28"/>
        </w:rPr>
        <w:t xml:space="preserve">poruszające się na wózkach inwalidzkich nie </w:t>
      </w:r>
      <w:r w:rsidRPr="00EC1F75">
        <w:rPr>
          <w:rFonts w:cstheme="minorHAnsi"/>
          <w:color w:val="000000" w:themeColor="text1"/>
          <w:sz w:val="28"/>
          <w:szCs w:val="28"/>
        </w:rPr>
        <w:t>mają możliwoś</w:t>
      </w:r>
      <w:r w:rsidR="00DB67FA" w:rsidRPr="00EC1F75">
        <w:rPr>
          <w:rFonts w:cstheme="minorHAnsi"/>
          <w:color w:val="000000" w:themeColor="text1"/>
          <w:sz w:val="28"/>
          <w:szCs w:val="28"/>
        </w:rPr>
        <w:t>ci</w:t>
      </w:r>
      <w:r w:rsidRPr="00EC1F75">
        <w:rPr>
          <w:rFonts w:cstheme="minorHAnsi"/>
          <w:color w:val="000000" w:themeColor="text1"/>
          <w:sz w:val="28"/>
          <w:szCs w:val="28"/>
        </w:rPr>
        <w:t xml:space="preserve"> dostać się do pomieszczeń budynku</w:t>
      </w:r>
      <w:r w:rsidR="00DB67FA" w:rsidRPr="00EC1F75">
        <w:rPr>
          <w:rFonts w:cstheme="minorHAnsi"/>
          <w:color w:val="000000" w:themeColor="text1"/>
          <w:sz w:val="28"/>
          <w:szCs w:val="28"/>
        </w:rPr>
        <w:t xml:space="preserve"> na pierwszym piętrze. </w:t>
      </w:r>
    </w:p>
    <w:p w14:paraId="486CF88C" w14:textId="6E1C7F4F" w:rsidR="00C5156A" w:rsidRPr="00EC1F75" w:rsidRDefault="00DB67FA" w:rsidP="00C5156A">
      <w:pPr>
        <w:spacing w:after="0" w:line="360" w:lineRule="auto"/>
        <w:rPr>
          <w:rFonts w:cstheme="minorHAnsi"/>
          <w:color w:val="000000" w:themeColor="text1"/>
          <w:sz w:val="28"/>
          <w:szCs w:val="28"/>
        </w:rPr>
      </w:pPr>
      <w:r w:rsidRPr="00EC1F75">
        <w:rPr>
          <w:rFonts w:cstheme="minorHAnsi"/>
          <w:color w:val="000000" w:themeColor="text1"/>
          <w:sz w:val="28"/>
          <w:szCs w:val="28"/>
        </w:rPr>
        <w:t xml:space="preserve">Gabinet Dyrektora </w:t>
      </w:r>
      <w:r w:rsidR="00064AC5">
        <w:rPr>
          <w:rFonts w:cstheme="minorHAnsi"/>
          <w:color w:val="000000" w:themeColor="text1"/>
          <w:sz w:val="28"/>
          <w:szCs w:val="28"/>
        </w:rPr>
        <w:t xml:space="preserve">oraz pomieszczenia biurowe </w:t>
      </w:r>
      <w:r w:rsidRPr="00EC1F75">
        <w:rPr>
          <w:rFonts w:cstheme="minorHAnsi"/>
          <w:color w:val="000000" w:themeColor="text1"/>
          <w:sz w:val="28"/>
          <w:szCs w:val="28"/>
        </w:rPr>
        <w:t>znajduj</w:t>
      </w:r>
      <w:r w:rsidR="00064AC5">
        <w:rPr>
          <w:rFonts w:cstheme="minorHAnsi"/>
          <w:color w:val="000000" w:themeColor="text1"/>
          <w:sz w:val="28"/>
          <w:szCs w:val="28"/>
        </w:rPr>
        <w:t>ą</w:t>
      </w:r>
      <w:r w:rsidRPr="00EC1F75">
        <w:rPr>
          <w:rFonts w:cstheme="minorHAnsi"/>
          <w:color w:val="000000" w:themeColor="text1"/>
          <w:sz w:val="28"/>
          <w:szCs w:val="28"/>
        </w:rPr>
        <w:t xml:space="preserve"> się na parterze</w:t>
      </w:r>
      <w:r w:rsidR="00064AC5">
        <w:rPr>
          <w:rFonts w:cstheme="minorHAnsi"/>
          <w:color w:val="000000" w:themeColor="text1"/>
          <w:sz w:val="28"/>
          <w:szCs w:val="28"/>
        </w:rPr>
        <w:t xml:space="preserve">. </w:t>
      </w:r>
      <w:r w:rsidRPr="00EC1F75">
        <w:rPr>
          <w:rFonts w:cstheme="minorHAnsi"/>
          <w:color w:val="000000" w:themeColor="text1"/>
          <w:sz w:val="28"/>
          <w:szCs w:val="28"/>
        </w:rPr>
        <w:t xml:space="preserve"> </w:t>
      </w:r>
    </w:p>
    <w:p w14:paraId="77F367B2" w14:textId="50B93C05" w:rsidR="00C40D9D" w:rsidRPr="00EC1F75" w:rsidRDefault="00C40D9D" w:rsidP="00C5156A">
      <w:pPr>
        <w:spacing w:after="0" w:line="360" w:lineRule="auto"/>
        <w:rPr>
          <w:rFonts w:cstheme="minorHAnsi"/>
          <w:color w:val="000000" w:themeColor="text1"/>
          <w:sz w:val="28"/>
          <w:szCs w:val="28"/>
        </w:rPr>
      </w:pPr>
      <w:r w:rsidRPr="00EC1F75">
        <w:rPr>
          <w:rFonts w:cstheme="minorHAnsi"/>
          <w:color w:val="000000" w:themeColor="text1"/>
          <w:sz w:val="28"/>
          <w:szCs w:val="28"/>
        </w:rPr>
        <w:t>Korytarze wewnątrz budynku są szerokie, co zapewnia dostęp osobom poruszającym się na wózkach inwalidzkich do Kina Zacisze.</w:t>
      </w:r>
      <w:r w:rsidR="00EA166B" w:rsidRPr="00EC1F75">
        <w:rPr>
          <w:rFonts w:cstheme="minorHAnsi"/>
          <w:color w:val="000000" w:themeColor="text1"/>
          <w:sz w:val="28"/>
          <w:szCs w:val="28"/>
        </w:rPr>
        <w:t xml:space="preserve"> Na parterze znajduje się toaleta dostosowana do potrzeb osób niepełnosprawnych.</w:t>
      </w:r>
      <w:r w:rsidRPr="00EC1F75">
        <w:rPr>
          <w:rFonts w:cstheme="minorHAnsi"/>
          <w:color w:val="000000" w:themeColor="text1"/>
          <w:sz w:val="28"/>
          <w:szCs w:val="28"/>
        </w:rPr>
        <w:t xml:space="preserve"> Dodatkowo wszystkie </w:t>
      </w:r>
      <w:r w:rsidR="005D22C9" w:rsidRPr="00EC1F75">
        <w:rPr>
          <w:rFonts w:cstheme="minorHAnsi"/>
          <w:color w:val="000000" w:themeColor="text1"/>
          <w:sz w:val="28"/>
          <w:szCs w:val="28"/>
        </w:rPr>
        <w:t>szklane</w:t>
      </w:r>
      <w:r w:rsidRPr="00EC1F75">
        <w:rPr>
          <w:rFonts w:cstheme="minorHAnsi"/>
          <w:color w:val="000000" w:themeColor="text1"/>
          <w:sz w:val="28"/>
          <w:szCs w:val="28"/>
        </w:rPr>
        <w:t xml:space="preserve"> drzwi wewnątrz budynku </w:t>
      </w:r>
      <w:r w:rsidR="005D22C9" w:rsidRPr="00EC1F75">
        <w:rPr>
          <w:rFonts w:cstheme="minorHAnsi"/>
          <w:color w:val="000000" w:themeColor="text1"/>
          <w:sz w:val="28"/>
          <w:szCs w:val="28"/>
        </w:rPr>
        <w:t xml:space="preserve">kontrastują z powierzchnią ścian i podłogi. </w:t>
      </w:r>
    </w:p>
    <w:p w14:paraId="13609ED7" w14:textId="6284AF55" w:rsidR="00DD0806" w:rsidRPr="00EC1F75" w:rsidRDefault="00DD0806" w:rsidP="00C5156A">
      <w:pPr>
        <w:spacing w:after="0" w:line="360" w:lineRule="auto"/>
        <w:rPr>
          <w:rFonts w:cstheme="minorHAnsi"/>
          <w:color w:val="000000" w:themeColor="text1"/>
          <w:sz w:val="28"/>
          <w:szCs w:val="28"/>
        </w:rPr>
      </w:pPr>
      <w:r w:rsidRPr="00EC1F75">
        <w:rPr>
          <w:rFonts w:cstheme="minorHAnsi"/>
          <w:noProof/>
          <w:sz w:val="28"/>
          <w:szCs w:val="28"/>
        </w:rPr>
        <w:drawing>
          <wp:inline distT="0" distB="0" distL="0" distR="0" wp14:anchorId="766B221B" wp14:editId="68CEB493">
            <wp:extent cx="1866900" cy="2489200"/>
            <wp:effectExtent l="0" t="0" r="0" b="6350"/>
            <wp:docPr id="12" name="Obraz 12" descr="Zdjęcie przedstawia korytarz w ZPK. Korytarze są szerokie, elementy stojące nie utrudniają dostępu do pomieszczeń. Szklane drzwi, które dzielą korytarz na części są oznaczone kolorystycznie. Zastosowano czerwone ra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Zdjęcie przedstawia korytarz w ZPK. Korytarze są szerokie, elementy stojące nie utrudniają dostępu do pomieszczeń. Szklane drzwi, które dzielą korytarz na części są oznaczone kolorystycznie. Zastosowano czerwone ramy.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914" cy="2497219"/>
                    </a:xfrm>
                    <a:prstGeom prst="rect">
                      <a:avLst/>
                    </a:prstGeom>
                    <a:noFill/>
                    <a:ln>
                      <a:noFill/>
                    </a:ln>
                  </pic:spPr>
                </pic:pic>
              </a:graphicData>
            </a:graphic>
          </wp:inline>
        </w:drawing>
      </w:r>
      <w:r w:rsidRPr="00EC1F75">
        <w:rPr>
          <w:rFonts w:cstheme="minorHAnsi"/>
          <w:color w:val="000000" w:themeColor="text1"/>
          <w:sz w:val="28"/>
          <w:szCs w:val="28"/>
        </w:rPr>
        <w:t xml:space="preserve">   </w:t>
      </w:r>
      <w:r w:rsidRPr="00EC1F75">
        <w:rPr>
          <w:rFonts w:cstheme="minorHAnsi"/>
          <w:noProof/>
          <w:sz w:val="28"/>
          <w:szCs w:val="28"/>
        </w:rPr>
        <w:drawing>
          <wp:inline distT="0" distB="0" distL="0" distR="0" wp14:anchorId="4E822441" wp14:editId="01B31048">
            <wp:extent cx="1893094" cy="2524125"/>
            <wp:effectExtent l="0" t="0" r="0" b="0"/>
            <wp:docPr id="13" name="Obraz 13" descr="Zdjęcie przedstawia szklane drzwi z czerwonymi ramami. Kontrastują one z kolorem ścian i podłogi wewnątrz budyn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djęcie przedstawia szklane drzwi z czerwonymi ramami. Kontrastują one z kolorem ścian i podłogi wewnątrz budynku.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179" cy="2540238"/>
                    </a:xfrm>
                    <a:prstGeom prst="rect">
                      <a:avLst/>
                    </a:prstGeom>
                    <a:noFill/>
                    <a:ln>
                      <a:noFill/>
                    </a:ln>
                  </pic:spPr>
                </pic:pic>
              </a:graphicData>
            </a:graphic>
          </wp:inline>
        </w:drawing>
      </w:r>
    </w:p>
    <w:p w14:paraId="295E29CD" w14:textId="7ABD5A22" w:rsidR="00E41460" w:rsidRPr="00EC1F75" w:rsidRDefault="005D22C9" w:rsidP="00C5156A">
      <w:pPr>
        <w:spacing w:after="0" w:line="360" w:lineRule="auto"/>
        <w:rPr>
          <w:rFonts w:cstheme="minorHAnsi"/>
          <w:color w:val="000000" w:themeColor="text1"/>
          <w:sz w:val="28"/>
          <w:szCs w:val="28"/>
        </w:rPr>
      </w:pPr>
      <w:r w:rsidRPr="00EC1F75">
        <w:rPr>
          <w:rFonts w:cstheme="minorHAnsi"/>
          <w:color w:val="000000" w:themeColor="text1"/>
          <w:sz w:val="28"/>
          <w:szCs w:val="28"/>
        </w:rPr>
        <w:lastRenderedPageBreak/>
        <w:t xml:space="preserve">W budynku Domu Kultury w Wąsoszu znajduje się Kino Zacisze. Osoby poruszające się na wózkach inwalidzkich mają zapewniony dostęp do kina. Drzwi wejściowe do sali kinowej są szerokie, otwierają się na zewnątrz. Powierzchnia sali jest antypoślizgowa, zastosowano dywan. </w:t>
      </w:r>
    </w:p>
    <w:p w14:paraId="4B6ECD42" w14:textId="12EFD8D7" w:rsidR="005D22C9" w:rsidRPr="00EC1F75" w:rsidRDefault="005D22C9" w:rsidP="00C5156A">
      <w:pPr>
        <w:spacing w:after="0" w:line="360" w:lineRule="auto"/>
        <w:rPr>
          <w:rFonts w:cstheme="minorHAnsi"/>
          <w:color w:val="000000" w:themeColor="text1"/>
          <w:sz w:val="28"/>
          <w:szCs w:val="28"/>
        </w:rPr>
      </w:pPr>
      <w:r w:rsidRPr="00EC1F75">
        <w:rPr>
          <w:rFonts w:cstheme="minorHAnsi"/>
          <w:color w:val="000000" w:themeColor="text1"/>
          <w:sz w:val="28"/>
          <w:szCs w:val="28"/>
        </w:rPr>
        <w:t xml:space="preserve">Bilety na seanse filmowe można zamówić on-line. </w:t>
      </w:r>
    </w:p>
    <w:p w14:paraId="07C649FF" w14:textId="64BB843C" w:rsidR="00E41460" w:rsidRPr="00EC1F75" w:rsidRDefault="00E41460" w:rsidP="00C5156A">
      <w:pPr>
        <w:spacing w:after="0" w:line="360" w:lineRule="auto"/>
        <w:rPr>
          <w:rFonts w:cstheme="minorHAnsi"/>
          <w:color w:val="000000" w:themeColor="text1"/>
          <w:sz w:val="28"/>
          <w:szCs w:val="28"/>
        </w:rPr>
      </w:pPr>
      <w:r w:rsidRPr="00EC1F75">
        <w:rPr>
          <w:rFonts w:cstheme="minorHAnsi"/>
          <w:noProof/>
          <w:sz w:val="28"/>
          <w:szCs w:val="28"/>
        </w:rPr>
        <w:drawing>
          <wp:inline distT="0" distB="0" distL="0" distR="0" wp14:anchorId="0E3AA443" wp14:editId="2EA9F681">
            <wp:extent cx="2257425" cy="3009900"/>
            <wp:effectExtent l="0" t="0" r="9525" b="0"/>
            <wp:docPr id="15" name="Obraz 15" descr="Zdjęcie przedstawia drzwi do sali kinowej w ZPK w Wąsoszu. Drzwi są koloru czarnego. Są szerokie i otwierają się na zewnątr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djęcie przedstawia drzwi do sali kinowej w ZPK w Wąsoszu. Drzwi są koloru czarnego. Są szerokie i otwierają się na zewnątrz.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2849" cy="3017132"/>
                    </a:xfrm>
                    <a:prstGeom prst="rect">
                      <a:avLst/>
                    </a:prstGeom>
                    <a:noFill/>
                    <a:ln>
                      <a:noFill/>
                    </a:ln>
                  </pic:spPr>
                </pic:pic>
              </a:graphicData>
            </a:graphic>
          </wp:inline>
        </w:drawing>
      </w:r>
      <w:r w:rsidRPr="00EC1F75">
        <w:rPr>
          <w:rFonts w:cstheme="minorHAnsi"/>
          <w:color w:val="000000" w:themeColor="text1"/>
          <w:sz w:val="28"/>
          <w:szCs w:val="28"/>
        </w:rPr>
        <w:t xml:space="preserve">   </w:t>
      </w:r>
      <w:r w:rsidRPr="00EC1F75">
        <w:rPr>
          <w:rFonts w:cstheme="minorHAnsi"/>
          <w:noProof/>
          <w:sz w:val="28"/>
          <w:szCs w:val="28"/>
        </w:rPr>
        <w:drawing>
          <wp:inline distT="0" distB="0" distL="0" distR="0" wp14:anchorId="2B33FC02" wp14:editId="3B78573A">
            <wp:extent cx="1613813" cy="3037205"/>
            <wp:effectExtent l="0" t="0" r="5715" b="0"/>
            <wp:docPr id="20" name="Obraz 20" descr="Zdjęcie przedstawia salę kinową. Podłoga wyłożona została dywanem, co czyni powierzchnię antypoślizgow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Zdjęcie przedstawia salę kinową. Podłoga wyłożona została dywanem, co czyni powierzchnię antypoślizgową.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855" cy="3063633"/>
                    </a:xfrm>
                    <a:prstGeom prst="rect">
                      <a:avLst/>
                    </a:prstGeom>
                    <a:noFill/>
                    <a:ln>
                      <a:noFill/>
                    </a:ln>
                  </pic:spPr>
                </pic:pic>
              </a:graphicData>
            </a:graphic>
          </wp:inline>
        </w:drawing>
      </w:r>
    </w:p>
    <w:p w14:paraId="2A4A64EB" w14:textId="402EFF04" w:rsidR="00C5156A" w:rsidRPr="00EC1F75" w:rsidRDefault="00DB67FA" w:rsidP="00882B3D">
      <w:pPr>
        <w:spacing w:after="0" w:line="360" w:lineRule="auto"/>
        <w:rPr>
          <w:rFonts w:cstheme="minorHAnsi"/>
          <w:color w:val="000000" w:themeColor="text1"/>
          <w:sz w:val="28"/>
          <w:szCs w:val="28"/>
        </w:rPr>
      </w:pPr>
      <w:r w:rsidRPr="00EC1F75">
        <w:rPr>
          <w:rFonts w:cstheme="minorHAnsi"/>
          <w:color w:val="000000" w:themeColor="text1"/>
          <w:sz w:val="28"/>
          <w:szCs w:val="28"/>
        </w:rPr>
        <w:t xml:space="preserve">Przed budynkiem </w:t>
      </w:r>
      <w:r w:rsidR="005D22C9" w:rsidRPr="00EC1F75">
        <w:rPr>
          <w:rFonts w:cstheme="minorHAnsi"/>
          <w:color w:val="000000" w:themeColor="text1"/>
          <w:sz w:val="28"/>
          <w:szCs w:val="28"/>
        </w:rPr>
        <w:t>ZPK</w:t>
      </w:r>
      <w:r w:rsidRPr="00EC1F75">
        <w:rPr>
          <w:rFonts w:cstheme="minorHAnsi"/>
          <w:color w:val="000000" w:themeColor="text1"/>
          <w:sz w:val="28"/>
          <w:szCs w:val="28"/>
        </w:rPr>
        <w:t xml:space="preserve"> </w:t>
      </w:r>
      <w:r w:rsidR="005D22C9" w:rsidRPr="00EC1F75">
        <w:rPr>
          <w:rFonts w:cstheme="minorHAnsi"/>
          <w:color w:val="000000" w:themeColor="text1"/>
          <w:sz w:val="28"/>
          <w:szCs w:val="28"/>
        </w:rPr>
        <w:t xml:space="preserve">znajduje się duży parking z wyznaczonymi miejscami postojowymi. Brak jest wyznaczonych miejsc dla osób niepełnosprawnych. </w:t>
      </w:r>
    </w:p>
    <w:p w14:paraId="1C5E0D56" w14:textId="77777777" w:rsidR="00225F26" w:rsidRPr="00EC1F75" w:rsidRDefault="000C2CAD" w:rsidP="00225F26">
      <w:pPr>
        <w:autoSpaceDE w:val="0"/>
        <w:autoSpaceDN w:val="0"/>
        <w:adjustRightInd w:val="0"/>
        <w:spacing w:before="120" w:after="100" w:afterAutospacing="1" w:line="360" w:lineRule="auto"/>
        <w:rPr>
          <w:rFonts w:cstheme="minorHAnsi"/>
          <w:sz w:val="28"/>
          <w:szCs w:val="28"/>
        </w:rPr>
      </w:pPr>
      <w:r w:rsidRPr="00EC1F75">
        <w:rPr>
          <w:rFonts w:cstheme="minorHAnsi"/>
          <w:noProof/>
          <w:sz w:val="28"/>
          <w:szCs w:val="28"/>
        </w:rPr>
        <w:drawing>
          <wp:inline distT="0" distB="0" distL="0" distR="0" wp14:anchorId="43E618CD" wp14:editId="01DC367A">
            <wp:extent cx="3305175" cy="2478881"/>
            <wp:effectExtent l="0" t="0" r="0" b="0"/>
            <wp:docPr id="8" name="Obraz 8" descr="Zdjęcie przedstawia parking przed budynkiem ZPK w Wąsoszu. Parking wykonany jest z kostki brukowej, posiada wyznaczone miejsca postojowej. Na parkingu brak jest wyznaczonego miejsca postojowego dla osób niepełnospraw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Zdjęcie przedstawia parking przed budynkiem ZPK w Wąsoszu. Parking wykonany jest z kostki brukowej, posiada wyznaczone miejsca postojowej. Na parkingu brak jest wyznaczonego miejsca postojowego dla osób niepełnosprawnych.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5384" cy="2486537"/>
                    </a:xfrm>
                    <a:prstGeom prst="rect">
                      <a:avLst/>
                    </a:prstGeom>
                    <a:noFill/>
                    <a:ln>
                      <a:noFill/>
                    </a:ln>
                  </pic:spPr>
                </pic:pic>
              </a:graphicData>
            </a:graphic>
          </wp:inline>
        </w:drawing>
      </w:r>
    </w:p>
    <w:p w14:paraId="48D1BCB5" w14:textId="32A91A2D" w:rsidR="001D44B9" w:rsidRPr="00EC1F75" w:rsidRDefault="005D22C9" w:rsidP="00225F26">
      <w:pPr>
        <w:autoSpaceDE w:val="0"/>
        <w:autoSpaceDN w:val="0"/>
        <w:adjustRightInd w:val="0"/>
        <w:spacing w:before="120" w:after="100" w:afterAutospacing="1" w:line="360" w:lineRule="auto"/>
        <w:rPr>
          <w:rFonts w:cstheme="minorHAnsi"/>
          <w:sz w:val="28"/>
          <w:szCs w:val="28"/>
        </w:rPr>
      </w:pPr>
      <w:r w:rsidRPr="00EC1F75">
        <w:rPr>
          <w:rFonts w:cstheme="minorHAnsi"/>
          <w:sz w:val="28"/>
          <w:szCs w:val="28"/>
        </w:rPr>
        <w:t xml:space="preserve">Biblioteka publiczna w Wąsoszu znajduje się w budynku Ośrodka Pomocy Społecznej w Wąsoszu przy ulicy Krzywej 11. Budynek nie jest dostosowany do </w:t>
      </w:r>
      <w:r w:rsidRPr="00EC1F75">
        <w:rPr>
          <w:rFonts w:cstheme="minorHAnsi"/>
          <w:sz w:val="28"/>
          <w:szCs w:val="28"/>
        </w:rPr>
        <w:lastRenderedPageBreak/>
        <w:t xml:space="preserve">potrzeb osób niepełnosprawnych. Przed budynkiem znajduje się parking z wyznaczonym miejscem postojowym dla osoby niepełnosprawnej. </w:t>
      </w:r>
    </w:p>
    <w:p w14:paraId="386B1378" w14:textId="30001CFC" w:rsidR="007637BE" w:rsidRPr="00EC1F75" w:rsidRDefault="007637BE" w:rsidP="00343C0D">
      <w:pPr>
        <w:autoSpaceDE w:val="0"/>
        <w:autoSpaceDN w:val="0"/>
        <w:adjustRightInd w:val="0"/>
        <w:spacing w:before="120" w:after="100" w:afterAutospacing="1" w:line="360" w:lineRule="auto"/>
        <w:rPr>
          <w:rFonts w:cstheme="minorHAnsi"/>
          <w:sz w:val="28"/>
          <w:szCs w:val="28"/>
        </w:rPr>
      </w:pPr>
      <w:r w:rsidRPr="00EC1F75">
        <w:rPr>
          <w:rFonts w:cstheme="minorHAnsi"/>
          <w:noProof/>
          <w:sz w:val="28"/>
          <w:szCs w:val="28"/>
        </w:rPr>
        <w:drawing>
          <wp:inline distT="0" distB="0" distL="0" distR="0" wp14:anchorId="0F64CA37" wp14:editId="499D6610">
            <wp:extent cx="3305175" cy="2478881"/>
            <wp:effectExtent l="0" t="0" r="0" b="0"/>
            <wp:docPr id="11" name="Obraz 11" descr="Zdjęcie przedstawia budynek Ośrodka Pomocy Społecznej w Wąsoszu, gdzie znajduje się Biblioteka Publiczna. Budynek jest zabytkowy, piętrowy, wykonany z czerwonej cegły. Do budynku prowadzi szeroki wjazd. Cały teren wokół budynku wykonany jest z kostki brukow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djęcie przedstawia budynek Ośrodka Pomocy Społecznej w Wąsoszu, gdzie znajduje się Biblioteka Publiczna. Budynek jest zabytkowy, piętrowy, wykonany z czerwonej cegły. Do budynku prowadzi szeroki wjazd. Cały teren wokół budynku wykonany jest z kostki brukowej.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3733" cy="2485299"/>
                    </a:xfrm>
                    <a:prstGeom prst="rect">
                      <a:avLst/>
                    </a:prstGeom>
                    <a:noFill/>
                    <a:ln>
                      <a:noFill/>
                    </a:ln>
                  </pic:spPr>
                </pic:pic>
              </a:graphicData>
            </a:graphic>
          </wp:inline>
        </w:drawing>
      </w:r>
    </w:p>
    <w:p w14:paraId="79D2F7F4" w14:textId="77777777" w:rsidR="00225F26" w:rsidRPr="00EC1F75" w:rsidRDefault="005D22C9" w:rsidP="00225F26">
      <w:pPr>
        <w:autoSpaceDE w:val="0"/>
        <w:autoSpaceDN w:val="0"/>
        <w:adjustRightInd w:val="0"/>
        <w:spacing w:after="0" w:line="360" w:lineRule="auto"/>
        <w:rPr>
          <w:rFonts w:cstheme="minorHAnsi"/>
          <w:sz w:val="28"/>
          <w:szCs w:val="28"/>
        </w:rPr>
      </w:pPr>
      <w:r w:rsidRPr="00EC1F75">
        <w:rPr>
          <w:rFonts w:cstheme="minorHAnsi"/>
          <w:sz w:val="28"/>
          <w:szCs w:val="28"/>
        </w:rPr>
        <w:t xml:space="preserve">Pomieszczenia biblioteczne znajdują się na parterze, do którego prowadzą zewnętrzne schody. Schody wyposażone zostały w poręcze po obu stronach. Schody nie posiadają zmiennej faktury ani nie zostały oznaczone kontrastowo. Osoby z niepełnosprawnością ruchową mają utrudniony dostęp do pomieszczeń bibliotecznych. </w:t>
      </w:r>
    </w:p>
    <w:p w14:paraId="44CDAC6C" w14:textId="7FF159B7" w:rsidR="00225F26" w:rsidRPr="00EC1F75" w:rsidRDefault="00225F26" w:rsidP="00225F26">
      <w:pPr>
        <w:autoSpaceDE w:val="0"/>
        <w:autoSpaceDN w:val="0"/>
        <w:adjustRightInd w:val="0"/>
        <w:spacing w:after="0" w:line="360" w:lineRule="auto"/>
        <w:rPr>
          <w:rFonts w:cstheme="minorHAnsi"/>
          <w:sz w:val="28"/>
          <w:szCs w:val="28"/>
        </w:rPr>
      </w:pPr>
      <w:r w:rsidRPr="00EC1F75">
        <w:rPr>
          <w:rFonts w:cstheme="minorHAnsi"/>
          <w:sz w:val="28"/>
          <w:szCs w:val="28"/>
        </w:rPr>
        <w:t xml:space="preserve">W Bibliotece Publicznej dostępny jest katalog on-line umożliwiający wypożyczanie książek. </w:t>
      </w:r>
    </w:p>
    <w:p w14:paraId="690BB04C" w14:textId="08C18BA8" w:rsidR="00357DAC" w:rsidRPr="00EC1F75" w:rsidRDefault="00357DAC" w:rsidP="00225F26">
      <w:pPr>
        <w:autoSpaceDE w:val="0"/>
        <w:autoSpaceDN w:val="0"/>
        <w:adjustRightInd w:val="0"/>
        <w:spacing w:after="0" w:line="360" w:lineRule="auto"/>
        <w:rPr>
          <w:rFonts w:cstheme="minorHAnsi"/>
          <w:sz w:val="28"/>
          <w:szCs w:val="28"/>
        </w:rPr>
      </w:pPr>
      <w:r w:rsidRPr="00EC1F75">
        <w:rPr>
          <w:rFonts w:cstheme="minorHAnsi"/>
          <w:sz w:val="28"/>
          <w:szCs w:val="28"/>
        </w:rPr>
        <w:t xml:space="preserve">Filia Biblioteki Publicznej znajduje się w Kamieniu Górowskim. </w:t>
      </w:r>
    </w:p>
    <w:p w14:paraId="37A8740B" w14:textId="0C053215" w:rsidR="00BF22BB" w:rsidRPr="00EC1F75" w:rsidRDefault="000C2CAD" w:rsidP="00343C0D">
      <w:pPr>
        <w:autoSpaceDE w:val="0"/>
        <w:autoSpaceDN w:val="0"/>
        <w:adjustRightInd w:val="0"/>
        <w:spacing w:before="120" w:after="100" w:afterAutospacing="1" w:line="360" w:lineRule="auto"/>
        <w:rPr>
          <w:rFonts w:cstheme="minorHAnsi"/>
          <w:sz w:val="28"/>
          <w:szCs w:val="28"/>
        </w:rPr>
      </w:pPr>
      <w:r w:rsidRPr="00EC1F75">
        <w:rPr>
          <w:rFonts w:cstheme="minorHAnsi"/>
          <w:noProof/>
          <w:sz w:val="28"/>
          <w:szCs w:val="28"/>
        </w:rPr>
        <w:drawing>
          <wp:inline distT="0" distB="0" distL="0" distR="0" wp14:anchorId="5A61CCF8" wp14:editId="57749CAD">
            <wp:extent cx="1795463" cy="2393950"/>
            <wp:effectExtent l="0" t="0" r="0" b="6350"/>
            <wp:docPr id="9" name="Obraz 9" descr="Zdjęcie przedstawia schody prowadzące do budynku gdzie znajduje się Biblioteka Publiczna. Schody zawierają 12 stopni, są betonowe. Przy schodach zamontowano poręcze po obu stron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Zdjęcie przedstawia schody prowadzące do budynku gdzie znajduje się Biblioteka Publiczna. Schody zawierają 12 stopni, są betonowe. Przy schodach zamontowano poręcze po obu stronach.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748" cy="2400997"/>
                    </a:xfrm>
                    <a:prstGeom prst="rect">
                      <a:avLst/>
                    </a:prstGeom>
                    <a:noFill/>
                    <a:ln>
                      <a:noFill/>
                    </a:ln>
                  </pic:spPr>
                </pic:pic>
              </a:graphicData>
            </a:graphic>
          </wp:inline>
        </w:drawing>
      </w:r>
      <w:r w:rsidRPr="00EC1F75">
        <w:rPr>
          <w:rFonts w:cstheme="minorHAnsi"/>
          <w:sz w:val="28"/>
          <w:szCs w:val="28"/>
        </w:rPr>
        <w:t xml:space="preserve">   </w:t>
      </w:r>
      <w:r w:rsidR="00A33B66" w:rsidRPr="00EC1F75">
        <w:rPr>
          <w:rFonts w:cstheme="minorHAnsi"/>
          <w:noProof/>
          <w:sz w:val="28"/>
          <w:szCs w:val="28"/>
        </w:rPr>
        <w:drawing>
          <wp:inline distT="0" distB="0" distL="0" distR="0" wp14:anchorId="77152E7E" wp14:editId="7D59FAA4">
            <wp:extent cx="3253740" cy="2440305"/>
            <wp:effectExtent l="0" t="0" r="3810" b="0"/>
            <wp:docPr id="10" name="Obraz 10" descr="Zdjęcie przedstawia korytarz wewnątrz budynku. Po prawej stronie znajduje się biblioteka. Korytarz jest duży. Znajduje się w nim regał z książk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djęcie przedstawia korytarz wewnątrz budynku. Po prawej stronie znajduje się biblioteka. Korytarz jest duży. Znajduje się w nim regał z książkami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9562" cy="2452172"/>
                    </a:xfrm>
                    <a:prstGeom prst="rect">
                      <a:avLst/>
                    </a:prstGeom>
                    <a:noFill/>
                    <a:ln>
                      <a:noFill/>
                    </a:ln>
                  </pic:spPr>
                </pic:pic>
              </a:graphicData>
            </a:graphic>
          </wp:inline>
        </w:drawing>
      </w:r>
    </w:p>
    <w:p w14:paraId="7496C2BA" w14:textId="357F94D3" w:rsidR="001822B4" w:rsidRPr="00EC1F75" w:rsidRDefault="001822B4" w:rsidP="001822B4">
      <w:pPr>
        <w:pStyle w:val="Nagwek2"/>
        <w:spacing w:line="360" w:lineRule="auto"/>
        <w:rPr>
          <w:rFonts w:asciiTheme="minorHAnsi" w:hAnsiTheme="minorHAnsi" w:cstheme="minorHAnsi"/>
          <w:sz w:val="28"/>
          <w:szCs w:val="28"/>
        </w:rPr>
      </w:pPr>
      <w:r w:rsidRPr="00EC1F75">
        <w:rPr>
          <w:rFonts w:asciiTheme="minorHAnsi" w:hAnsiTheme="minorHAnsi" w:cstheme="minorHAnsi"/>
          <w:sz w:val="28"/>
          <w:szCs w:val="28"/>
        </w:rPr>
        <w:lastRenderedPageBreak/>
        <w:t xml:space="preserve">Jak załatwić sprawę w </w:t>
      </w:r>
      <w:r w:rsidR="00B13937" w:rsidRPr="00EC1F75">
        <w:rPr>
          <w:rFonts w:asciiTheme="minorHAnsi" w:hAnsiTheme="minorHAnsi" w:cstheme="minorHAnsi"/>
          <w:sz w:val="28"/>
          <w:szCs w:val="28"/>
        </w:rPr>
        <w:t>Zespole Placówek Kultury w Wąsoszu</w:t>
      </w:r>
      <w:r w:rsidR="00622E4C" w:rsidRPr="00EC1F75">
        <w:rPr>
          <w:rFonts w:asciiTheme="minorHAnsi" w:hAnsiTheme="minorHAnsi" w:cstheme="minorHAnsi"/>
          <w:sz w:val="28"/>
          <w:szCs w:val="28"/>
        </w:rPr>
        <w:t>?</w:t>
      </w:r>
    </w:p>
    <w:p w14:paraId="7CCDD68F" w14:textId="6CA0E5F4" w:rsidR="001E5240" w:rsidRPr="00EC1F75" w:rsidRDefault="001E5240" w:rsidP="001E5240">
      <w:pPr>
        <w:autoSpaceDE w:val="0"/>
        <w:autoSpaceDN w:val="0"/>
        <w:adjustRightInd w:val="0"/>
        <w:spacing w:after="0" w:line="360" w:lineRule="auto"/>
        <w:rPr>
          <w:rFonts w:cstheme="minorHAnsi"/>
          <w:color w:val="000000" w:themeColor="text1"/>
          <w:sz w:val="28"/>
          <w:szCs w:val="28"/>
        </w:rPr>
      </w:pPr>
      <w:r w:rsidRPr="00EC1F75">
        <w:rPr>
          <w:rFonts w:cstheme="minorHAnsi"/>
          <w:color w:val="000000" w:themeColor="text1"/>
          <w:sz w:val="28"/>
          <w:szCs w:val="28"/>
        </w:rPr>
        <w:t>Żeby załatwić sprawę w</w:t>
      </w:r>
      <w:r w:rsidR="00B13937" w:rsidRPr="00EC1F75">
        <w:rPr>
          <w:rFonts w:cstheme="minorHAnsi"/>
          <w:color w:val="000000" w:themeColor="text1"/>
          <w:sz w:val="28"/>
          <w:szCs w:val="28"/>
        </w:rPr>
        <w:t xml:space="preserve"> ZPK</w:t>
      </w:r>
      <w:r w:rsidRPr="00EC1F75">
        <w:rPr>
          <w:rFonts w:cstheme="minorHAnsi"/>
          <w:color w:val="000000" w:themeColor="text1"/>
          <w:sz w:val="28"/>
          <w:szCs w:val="28"/>
        </w:rPr>
        <w:t xml:space="preserve"> możesz:</w:t>
      </w:r>
    </w:p>
    <w:p w14:paraId="7FAD3643" w14:textId="77777777" w:rsidR="001E5240" w:rsidRPr="00EC1F75" w:rsidRDefault="001E5240" w:rsidP="001E5240">
      <w:pPr>
        <w:autoSpaceDE w:val="0"/>
        <w:autoSpaceDN w:val="0"/>
        <w:adjustRightInd w:val="0"/>
        <w:spacing w:after="0" w:line="360" w:lineRule="auto"/>
        <w:rPr>
          <w:rFonts w:cstheme="minorHAnsi"/>
          <w:color w:val="000000" w:themeColor="text1"/>
          <w:sz w:val="28"/>
          <w:szCs w:val="28"/>
        </w:rPr>
      </w:pPr>
      <w:r w:rsidRPr="00EC1F75">
        <w:rPr>
          <w:rFonts w:cstheme="minorHAnsi"/>
          <w:color w:val="000000" w:themeColor="text1"/>
          <w:sz w:val="28"/>
          <w:szCs w:val="28"/>
        </w:rPr>
        <w:t>1. Napisać potrzebne pismo i wysłać je na adres:</w:t>
      </w:r>
    </w:p>
    <w:p w14:paraId="3307B488" w14:textId="1960622D" w:rsidR="001E5240" w:rsidRPr="00EC1F75" w:rsidRDefault="00B13937" w:rsidP="001E5240">
      <w:pPr>
        <w:autoSpaceDE w:val="0"/>
        <w:autoSpaceDN w:val="0"/>
        <w:adjustRightInd w:val="0"/>
        <w:spacing w:after="0" w:line="360" w:lineRule="auto"/>
        <w:rPr>
          <w:rFonts w:cstheme="minorHAnsi"/>
          <w:color w:val="000000" w:themeColor="text1"/>
          <w:sz w:val="28"/>
          <w:szCs w:val="28"/>
        </w:rPr>
      </w:pPr>
      <w:r w:rsidRPr="00EC1F75">
        <w:rPr>
          <w:rFonts w:cstheme="minorHAnsi"/>
          <w:color w:val="000000" w:themeColor="text1"/>
          <w:sz w:val="28"/>
          <w:szCs w:val="28"/>
        </w:rPr>
        <w:t xml:space="preserve">Zespół Placówek Kultury </w:t>
      </w:r>
    </w:p>
    <w:p w14:paraId="49A5998D" w14:textId="6E413DB5" w:rsidR="001E5240" w:rsidRPr="00EC1F75" w:rsidRDefault="00B13937" w:rsidP="001E5240">
      <w:pPr>
        <w:autoSpaceDE w:val="0"/>
        <w:autoSpaceDN w:val="0"/>
        <w:adjustRightInd w:val="0"/>
        <w:spacing w:after="0" w:line="360" w:lineRule="auto"/>
        <w:rPr>
          <w:rFonts w:cstheme="minorHAnsi"/>
          <w:color w:val="000000" w:themeColor="text1"/>
          <w:sz w:val="28"/>
          <w:szCs w:val="28"/>
        </w:rPr>
      </w:pPr>
      <w:r w:rsidRPr="00EC1F75">
        <w:rPr>
          <w:rFonts w:cstheme="minorHAnsi"/>
          <w:color w:val="000000" w:themeColor="text1"/>
          <w:sz w:val="28"/>
          <w:szCs w:val="28"/>
        </w:rPr>
        <w:t>Ulica Zacisze 10D</w:t>
      </w:r>
    </w:p>
    <w:p w14:paraId="57E92E95" w14:textId="4446241E" w:rsidR="00B13937" w:rsidRPr="00EC1F75" w:rsidRDefault="00B13937" w:rsidP="001E5240">
      <w:pPr>
        <w:autoSpaceDE w:val="0"/>
        <w:autoSpaceDN w:val="0"/>
        <w:adjustRightInd w:val="0"/>
        <w:spacing w:after="0" w:line="360" w:lineRule="auto"/>
        <w:rPr>
          <w:rFonts w:cstheme="minorHAnsi"/>
          <w:color w:val="000000" w:themeColor="text1"/>
          <w:sz w:val="28"/>
          <w:szCs w:val="28"/>
        </w:rPr>
      </w:pPr>
      <w:r w:rsidRPr="00EC1F75">
        <w:rPr>
          <w:rFonts w:cstheme="minorHAnsi"/>
          <w:color w:val="000000" w:themeColor="text1"/>
          <w:sz w:val="28"/>
          <w:szCs w:val="28"/>
        </w:rPr>
        <w:t>56-210 Wąsosz</w:t>
      </w:r>
    </w:p>
    <w:p w14:paraId="3D89A8A6" w14:textId="0BCDEA6B" w:rsidR="001E5240" w:rsidRPr="00EC1F75" w:rsidRDefault="001E5240" w:rsidP="001E5240">
      <w:pPr>
        <w:autoSpaceDE w:val="0"/>
        <w:autoSpaceDN w:val="0"/>
        <w:adjustRightInd w:val="0"/>
        <w:spacing w:after="0" w:line="360" w:lineRule="auto"/>
        <w:rPr>
          <w:rFonts w:cstheme="minorHAnsi"/>
          <w:color w:val="000000" w:themeColor="text1"/>
          <w:sz w:val="28"/>
          <w:szCs w:val="28"/>
        </w:rPr>
      </w:pPr>
      <w:r w:rsidRPr="00EC1F75">
        <w:rPr>
          <w:rFonts w:cstheme="minorHAnsi"/>
          <w:color w:val="000000" w:themeColor="text1"/>
          <w:sz w:val="28"/>
          <w:szCs w:val="28"/>
        </w:rPr>
        <w:t xml:space="preserve">2. Przyjść do </w:t>
      </w:r>
      <w:r w:rsidR="00B13937" w:rsidRPr="00EC1F75">
        <w:rPr>
          <w:rFonts w:cstheme="minorHAnsi"/>
          <w:color w:val="000000" w:themeColor="text1"/>
          <w:sz w:val="28"/>
          <w:szCs w:val="28"/>
        </w:rPr>
        <w:t xml:space="preserve">ZPK </w:t>
      </w:r>
      <w:r w:rsidRPr="00EC1F75">
        <w:rPr>
          <w:rFonts w:cstheme="minorHAnsi"/>
          <w:color w:val="000000" w:themeColor="text1"/>
          <w:sz w:val="28"/>
          <w:szCs w:val="28"/>
        </w:rPr>
        <w:t>i spotkać się z pracownikiem w godzinach pracy.</w:t>
      </w:r>
    </w:p>
    <w:p w14:paraId="6517C07E" w14:textId="208A217E" w:rsidR="001E5240" w:rsidRPr="00EC1F75" w:rsidRDefault="001E5240" w:rsidP="001E5240">
      <w:pPr>
        <w:autoSpaceDE w:val="0"/>
        <w:autoSpaceDN w:val="0"/>
        <w:adjustRightInd w:val="0"/>
        <w:spacing w:after="0" w:line="360" w:lineRule="auto"/>
        <w:rPr>
          <w:rFonts w:cstheme="minorHAnsi"/>
          <w:color w:val="000000" w:themeColor="text1"/>
          <w:sz w:val="28"/>
          <w:szCs w:val="28"/>
        </w:rPr>
      </w:pPr>
      <w:r w:rsidRPr="00EC1F75">
        <w:rPr>
          <w:rFonts w:cstheme="minorHAnsi"/>
          <w:color w:val="000000" w:themeColor="text1"/>
          <w:sz w:val="28"/>
          <w:szCs w:val="28"/>
        </w:rPr>
        <w:t xml:space="preserve">3. Przynieść </w:t>
      </w:r>
      <w:r w:rsidR="0001409B" w:rsidRPr="00EC1F75">
        <w:rPr>
          <w:rFonts w:cstheme="minorHAnsi"/>
          <w:color w:val="000000" w:themeColor="text1"/>
          <w:sz w:val="28"/>
          <w:szCs w:val="28"/>
        </w:rPr>
        <w:t xml:space="preserve">stosowne </w:t>
      </w:r>
      <w:r w:rsidRPr="00EC1F75">
        <w:rPr>
          <w:rFonts w:cstheme="minorHAnsi"/>
          <w:color w:val="000000" w:themeColor="text1"/>
          <w:sz w:val="28"/>
          <w:szCs w:val="28"/>
        </w:rPr>
        <w:t xml:space="preserve">pismo do </w:t>
      </w:r>
      <w:r w:rsidR="003B2455" w:rsidRPr="00EC1F75">
        <w:rPr>
          <w:rFonts w:cstheme="minorHAnsi"/>
          <w:color w:val="000000" w:themeColor="text1"/>
          <w:sz w:val="28"/>
          <w:szCs w:val="28"/>
        </w:rPr>
        <w:t>biura</w:t>
      </w:r>
      <w:r w:rsidR="0001409B" w:rsidRPr="00EC1F75">
        <w:rPr>
          <w:rFonts w:cstheme="minorHAnsi"/>
          <w:color w:val="000000" w:themeColor="text1"/>
          <w:sz w:val="28"/>
          <w:szCs w:val="28"/>
        </w:rPr>
        <w:t xml:space="preserve">. </w:t>
      </w:r>
    </w:p>
    <w:p w14:paraId="7768DAD0" w14:textId="77777777" w:rsidR="00B13937" w:rsidRPr="00EC1F75" w:rsidRDefault="001E5240" w:rsidP="00B13937">
      <w:pPr>
        <w:pStyle w:val="NormalnyWeb"/>
        <w:shd w:val="clear" w:color="auto" w:fill="FFFFFF"/>
        <w:spacing w:before="0" w:beforeAutospacing="0" w:after="0" w:afterAutospacing="0" w:line="360" w:lineRule="auto"/>
        <w:rPr>
          <w:rFonts w:asciiTheme="minorHAnsi" w:hAnsiTheme="minorHAnsi" w:cstheme="minorHAnsi"/>
          <w:color w:val="000000" w:themeColor="text1"/>
          <w:sz w:val="28"/>
          <w:szCs w:val="28"/>
        </w:rPr>
      </w:pPr>
      <w:r w:rsidRPr="00EC1F75">
        <w:rPr>
          <w:rFonts w:asciiTheme="minorHAnsi" w:hAnsiTheme="minorHAnsi" w:cstheme="minorHAnsi"/>
          <w:color w:val="000000" w:themeColor="text1"/>
          <w:sz w:val="28"/>
          <w:szCs w:val="28"/>
        </w:rPr>
        <w:t>4. Napisać wiadomość i wysłać ją na adres e-mailowy</w:t>
      </w:r>
      <w:r w:rsidR="00B13937" w:rsidRPr="00EC1F75">
        <w:rPr>
          <w:rFonts w:asciiTheme="minorHAnsi" w:hAnsiTheme="minorHAnsi" w:cstheme="minorHAnsi"/>
          <w:color w:val="000000" w:themeColor="text1"/>
          <w:sz w:val="28"/>
          <w:szCs w:val="28"/>
        </w:rPr>
        <w:t xml:space="preserve"> </w:t>
      </w:r>
    </w:p>
    <w:p w14:paraId="7C57FF28" w14:textId="1A5985A5" w:rsidR="00DB67FA" w:rsidRPr="00EC1F75" w:rsidRDefault="00B13937" w:rsidP="00B13937">
      <w:pPr>
        <w:pStyle w:val="NormalnyWeb"/>
        <w:shd w:val="clear" w:color="auto" w:fill="FFFFFF"/>
        <w:spacing w:before="0" w:beforeAutospacing="0" w:after="0" w:afterAutospacing="0" w:line="360" w:lineRule="auto"/>
        <w:rPr>
          <w:rFonts w:asciiTheme="minorHAnsi" w:hAnsiTheme="minorHAnsi" w:cstheme="minorHAnsi"/>
          <w:color w:val="000000" w:themeColor="text1"/>
          <w:sz w:val="28"/>
          <w:szCs w:val="28"/>
        </w:rPr>
      </w:pPr>
      <w:hyperlink r:id="rId19" w:history="1">
        <w:r w:rsidRPr="00EC1F75">
          <w:rPr>
            <w:rStyle w:val="Hipercze"/>
            <w:rFonts w:asciiTheme="minorHAnsi" w:hAnsiTheme="minorHAnsi" w:cstheme="minorHAnsi"/>
            <w:sz w:val="28"/>
            <w:szCs w:val="28"/>
          </w:rPr>
          <w:t>biuro@zpk.wasosz.gmina.pl</w:t>
        </w:r>
      </w:hyperlink>
    </w:p>
    <w:p w14:paraId="574109DC" w14:textId="4DC71E4D" w:rsidR="001E5240" w:rsidRPr="00EC1F75" w:rsidRDefault="0001409B" w:rsidP="00B13937">
      <w:pPr>
        <w:autoSpaceDE w:val="0"/>
        <w:autoSpaceDN w:val="0"/>
        <w:adjustRightInd w:val="0"/>
        <w:spacing w:after="0" w:line="360" w:lineRule="auto"/>
        <w:rPr>
          <w:rFonts w:cstheme="minorHAnsi"/>
          <w:sz w:val="28"/>
          <w:szCs w:val="28"/>
        </w:rPr>
      </w:pPr>
      <w:r w:rsidRPr="00EC1F75">
        <w:rPr>
          <w:rFonts w:cstheme="minorHAnsi"/>
          <w:color w:val="000000" w:themeColor="text1"/>
          <w:sz w:val="28"/>
          <w:szCs w:val="28"/>
        </w:rPr>
        <w:t>5</w:t>
      </w:r>
      <w:r w:rsidR="001E5240" w:rsidRPr="00EC1F75">
        <w:rPr>
          <w:rFonts w:cstheme="minorHAnsi"/>
          <w:color w:val="000000" w:themeColor="text1"/>
          <w:sz w:val="28"/>
          <w:szCs w:val="28"/>
        </w:rPr>
        <w:t xml:space="preserve">. Zadzwonić pod numer telefonu </w:t>
      </w:r>
      <w:r w:rsidR="00B13937" w:rsidRPr="00EC1F75">
        <w:rPr>
          <w:rFonts w:eastAsia="Times New Roman" w:cstheme="minorHAnsi"/>
          <w:color w:val="4472C4" w:themeColor="accent1"/>
          <w:sz w:val="28"/>
          <w:szCs w:val="28"/>
          <w:lang w:eastAsia="pl-PL"/>
        </w:rPr>
        <w:t>65 543 79 36</w:t>
      </w:r>
      <w:r w:rsidR="00B13937" w:rsidRPr="00EC1F75">
        <w:rPr>
          <w:rFonts w:eastAsia="Times New Roman" w:cstheme="minorHAnsi"/>
          <w:color w:val="4472C4" w:themeColor="accent1"/>
          <w:sz w:val="28"/>
          <w:szCs w:val="28"/>
          <w:lang w:eastAsia="pl-PL"/>
        </w:rPr>
        <w:t xml:space="preserve">. </w:t>
      </w:r>
    </w:p>
    <w:p w14:paraId="6FAC5624" w14:textId="48F9CD9E" w:rsidR="001E5240" w:rsidRPr="00EC1F75" w:rsidRDefault="001E5240" w:rsidP="00363E4E">
      <w:pPr>
        <w:autoSpaceDE w:val="0"/>
        <w:autoSpaceDN w:val="0"/>
        <w:adjustRightInd w:val="0"/>
        <w:spacing w:after="0" w:line="360" w:lineRule="auto"/>
        <w:rPr>
          <w:rFonts w:cstheme="minorHAnsi"/>
          <w:sz w:val="28"/>
          <w:szCs w:val="28"/>
        </w:rPr>
      </w:pPr>
      <w:r w:rsidRPr="00EC1F75">
        <w:rPr>
          <w:rFonts w:cstheme="minorHAnsi"/>
          <w:sz w:val="28"/>
          <w:szCs w:val="28"/>
        </w:rPr>
        <w:t xml:space="preserve">Pracownicy </w:t>
      </w:r>
      <w:r w:rsidR="00B13937" w:rsidRPr="00EC1F75">
        <w:rPr>
          <w:rFonts w:cstheme="minorHAnsi"/>
          <w:sz w:val="28"/>
          <w:szCs w:val="28"/>
        </w:rPr>
        <w:t xml:space="preserve">ZPK </w:t>
      </w:r>
      <w:r w:rsidRPr="00EC1F75">
        <w:rPr>
          <w:rFonts w:cstheme="minorHAnsi"/>
          <w:sz w:val="28"/>
          <w:szCs w:val="28"/>
        </w:rPr>
        <w:t xml:space="preserve">pomogą załatwić Twoją sprawę bez względu na sposób kontaktu wybrany przez Ciebie. </w:t>
      </w:r>
    </w:p>
    <w:p w14:paraId="41718649" w14:textId="28467A14" w:rsidR="001E5240" w:rsidRPr="00EC1F75" w:rsidRDefault="001E5240" w:rsidP="001E5240">
      <w:pPr>
        <w:autoSpaceDE w:val="0"/>
        <w:autoSpaceDN w:val="0"/>
        <w:adjustRightInd w:val="0"/>
        <w:spacing w:after="0" w:line="360" w:lineRule="auto"/>
        <w:rPr>
          <w:rFonts w:cstheme="minorHAnsi"/>
          <w:sz w:val="28"/>
          <w:szCs w:val="28"/>
        </w:rPr>
      </w:pPr>
      <w:r w:rsidRPr="00EC1F75">
        <w:rPr>
          <w:rFonts w:cstheme="minorHAnsi"/>
          <w:sz w:val="28"/>
          <w:szCs w:val="28"/>
        </w:rPr>
        <w:t>Poinformuj nas o najlepszej dla Ciebie formie komunikowania się dla załatwienia Twojej sprawy</w:t>
      </w:r>
      <w:r w:rsidR="0001409B" w:rsidRPr="00EC1F75">
        <w:rPr>
          <w:rFonts w:cstheme="minorHAnsi"/>
          <w:sz w:val="28"/>
          <w:szCs w:val="28"/>
        </w:rPr>
        <w:t>.</w:t>
      </w:r>
    </w:p>
    <w:p w14:paraId="3B3964E1" w14:textId="77777777" w:rsidR="001E5240" w:rsidRPr="00EC1F75" w:rsidRDefault="001E5240" w:rsidP="001E5240">
      <w:pPr>
        <w:autoSpaceDE w:val="0"/>
        <w:autoSpaceDN w:val="0"/>
        <w:adjustRightInd w:val="0"/>
        <w:spacing w:line="360" w:lineRule="auto"/>
        <w:rPr>
          <w:rFonts w:cstheme="minorHAnsi"/>
          <w:sz w:val="28"/>
          <w:szCs w:val="28"/>
        </w:rPr>
      </w:pPr>
      <w:r w:rsidRPr="00EC1F75">
        <w:rPr>
          <w:rFonts w:cstheme="minorHAnsi"/>
          <w:sz w:val="28"/>
          <w:szCs w:val="28"/>
        </w:rPr>
        <w:t>My dołożymy starań, aby Twoją sprawę załatwić jak najszybciej.</w:t>
      </w:r>
    </w:p>
    <w:p w14:paraId="1EEE96FA" w14:textId="77777777" w:rsidR="001E5240" w:rsidRPr="00EC1F75" w:rsidRDefault="001E5240" w:rsidP="001E5240">
      <w:pPr>
        <w:pStyle w:val="Nagwek2"/>
        <w:spacing w:line="360" w:lineRule="auto"/>
        <w:rPr>
          <w:rFonts w:asciiTheme="minorHAnsi" w:hAnsiTheme="minorHAnsi" w:cstheme="minorHAnsi"/>
          <w:sz w:val="28"/>
          <w:szCs w:val="28"/>
        </w:rPr>
      </w:pPr>
      <w:r w:rsidRPr="00EC1F75">
        <w:rPr>
          <w:rFonts w:asciiTheme="minorHAnsi" w:hAnsiTheme="minorHAnsi" w:cstheme="minorHAnsi"/>
          <w:sz w:val="28"/>
          <w:szCs w:val="28"/>
        </w:rPr>
        <w:t xml:space="preserve">Pies przewodnik </w:t>
      </w:r>
    </w:p>
    <w:p w14:paraId="571265BC" w14:textId="0461CB85" w:rsidR="001E5240" w:rsidRPr="00EC1F75" w:rsidRDefault="001E5240" w:rsidP="0069739E">
      <w:pPr>
        <w:autoSpaceDE w:val="0"/>
        <w:autoSpaceDN w:val="0"/>
        <w:adjustRightInd w:val="0"/>
        <w:spacing w:line="360" w:lineRule="auto"/>
        <w:rPr>
          <w:rFonts w:cstheme="minorHAnsi"/>
          <w:sz w:val="28"/>
          <w:szCs w:val="28"/>
        </w:rPr>
      </w:pPr>
      <w:r w:rsidRPr="00EC1F75">
        <w:rPr>
          <w:rFonts w:cstheme="minorHAnsi"/>
          <w:sz w:val="28"/>
          <w:szCs w:val="28"/>
        </w:rPr>
        <w:t xml:space="preserve">Jeśli przy poruszaniu się pomaga Ci pies przewodnik, oczywiście możesz z nim przyjść do </w:t>
      </w:r>
      <w:r w:rsidR="00B13937" w:rsidRPr="00EC1F75">
        <w:rPr>
          <w:rFonts w:cstheme="minorHAnsi"/>
          <w:sz w:val="28"/>
          <w:szCs w:val="28"/>
        </w:rPr>
        <w:t xml:space="preserve">Zespołu Placówek Kultury w Wąsoszu. </w:t>
      </w:r>
      <w:r w:rsidR="00F20A05" w:rsidRPr="00EC1F75">
        <w:rPr>
          <w:rFonts w:cstheme="minorHAnsi"/>
          <w:sz w:val="28"/>
          <w:szCs w:val="28"/>
        </w:rPr>
        <w:t xml:space="preserve"> </w:t>
      </w:r>
      <w:r w:rsidR="0001409B" w:rsidRPr="00EC1F75">
        <w:rPr>
          <w:rFonts w:cstheme="minorHAnsi"/>
          <w:sz w:val="28"/>
          <w:szCs w:val="28"/>
        </w:rPr>
        <w:t xml:space="preserve"> </w:t>
      </w:r>
    </w:p>
    <w:p w14:paraId="3219E137" w14:textId="6DFBBF00" w:rsidR="0094286D" w:rsidRPr="00EC1F75" w:rsidRDefault="001E5240" w:rsidP="0094286D">
      <w:pPr>
        <w:pStyle w:val="Nagwek2"/>
        <w:spacing w:line="360" w:lineRule="auto"/>
        <w:rPr>
          <w:rFonts w:asciiTheme="minorHAnsi" w:hAnsiTheme="minorHAnsi" w:cstheme="minorHAnsi"/>
          <w:sz w:val="28"/>
          <w:szCs w:val="28"/>
        </w:rPr>
      </w:pPr>
      <w:r w:rsidRPr="00EC1F75">
        <w:rPr>
          <w:rFonts w:asciiTheme="minorHAnsi" w:hAnsiTheme="minorHAnsi" w:cstheme="minorHAnsi"/>
          <w:sz w:val="28"/>
          <w:szCs w:val="28"/>
        </w:rPr>
        <w:t xml:space="preserve">Czym zajmuje się </w:t>
      </w:r>
      <w:r w:rsidR="00B13937" w:rsidRPr="00EC1F75">
        <w:rPr>
          <w:rFonts w:asciiTheme="minorHAnsi" w:hAnsiTheme="minorHAnsi" w:cstheme="minorHAnsi"/>
          <w:sz w:val="28"/>
          <w:szCs w:val="28"/>
        </w:rPr>
        <w:t>Zespół Placówek Kultury w Wąsoszu</w:t>
      </w:r>
      <w:r w:rsidRPr="00EC1F75">
        <w:rPr>
          <w:rFonts w:asciiTheme="minorHAnsi" w:hAnsiTheme="minorHAnsi" w:cstheme="minorHAnsi"/>
          <w:sz w:val="28"/>
          <w:szCs w:val="28"/>
        </w:rPr>
        <w:t xml:space="preserve">? </w:t>
      </w:r>
    </w:p>
    <w:p w14:paraId="45D72B46" w14:textId="77777777" w:rsidR="0094286D" w:rsidRPr="00EC1F75" w:rsidRDefault="0094286D" w:rsidP="0094286D">
      <w:pPr>
        <w:rPr>
          <w:rFonts w:cstheme="minorHAnsi"/>
          <w:sz w:val="28"/>
          <w:szCs w:val="28"/>
        </w:rPr>
      </w:pPr>
      <w:r w:rsidRPr="00EC1F75">
        <w:rPr>
          <w:rFonts w:cstheme="minorHAnsi"/>
          <w:sz w:val="28"/>
          <w:szCs w:val="28"/>
        </w:rPr>
        <w:t xml:space="preserve">Zespół Placówek Kultury dba o rozwój kulturalny mieszkańców Wąsosza. </w:t>
      </w:r>
    </w:p>
    <w:p w14:paraId="6DDB465A" w14:textId="5C806DF8" w:rsidR="0094286D" w:rsidRPr="00EC1F75" w:rsidRDefault="0094286D" w:rsidP="0094286D">
      <w:pPr>
        <w:rPr>
          <w:rFonts w:cstheme="minorHAnsi"/>
          <w:sz w:val="28"/>
          <w:szCs w:val="28"/>
        </w:rPr>
      </w:pPr>
      <w:r w:rsidRPr="00EC1F75">
        <w:rPr>
          <w:rFonts w:cstheme="minorHAnsi"/>
          <w:sz w:val="28"/>
          <w:szCs w:val="28"/>
        </w:rPr>
        <w:t xml:space="preserve">W Domu Kultury odbywają się: </w:t>
      </w:r>
    </w:p>
    <w:p w14:paraId="502A73A0" w14:textId="2D448CB0" w:rsidR="0094286D" w:rsidRPr="00EC1F75" w:rsidRDefault="0094286D" w:rsidP="0094286D">
      <w:pPr>
        <w:pStyle w:val="Akapitzlist"/>
        <w:numPr>
          <w:ilvl w:val="0"/>
          <w:numId w:val="10"/>
        </w:numPr>
        <w:spacing w:line="360" w:lineRule="auto"/>
        <w:rPr>
          <w:rFonts w:cstheme="minorHAnsi"/>
          <w:sz w:val="28"/>
          <w:szCs w:val="28"/>
        </w:rPr>
      </w:pPr>
      <w:r w:rsidRPr="00EC1F75">
        <w:rPr>
          <w:rFonts w:cstheme="minorHAnsi"/>
          <w:sz w:val="28"/>
          <w:szCs w:val="28"/>
        </w:rPr>
        <w:t>zajęcia instrumentalne;</w:t>
      </w:r>
    </w:p>
    <w:p w14:paraId="0E3E1544" w14:textId="39D601FF" w:rsidR="0094286D" w:rsidRPr="00EC1F75" w:rsidRDefault="0094286D" w:rsidP="0094286D">
      <w:pPr>
        <w:pStyle w:val="Akapitzlist"/>
        <w:numPr>
          <w:ilvl w:val="0"/>
          <w:numId w:val="10"/>
        </w:numPr>
        <w:spacing w:line="360" w:lineRule="auto"/>
        <w:rPr>
          <w:rFonts w:cstheme="minorHAnsi"/>
          <w:sz w:val="28"/>
          <w:szCs w:val="28"/>
        </w:rPr>
      </w:pPr>
      <w:r w:rsidRPr="00EC1F75">
        <w:rPr>
          <w:rFonts w:cstheme="minorHAnsi"/>
          <w:sz w:val="28"/>
          <w:szCs w:val="28"/>
        </w:rPr>
        <w:t xml:space="preserve">zajęcia plastyczne; </w:t>
      </w:r>
    </w:p>
    <w:p w14:paraId="77EAD13E" w14:textId="21B74156" w:rsidR="0094286D" w:rsidRPr="00EC1F75" w:rsidRDefault="0094286D" w:rsidP="0094286D">
      <w:pPr>
        <w:pStyle w:val="Akapitzlist"/>
        <w:numPr>
          <w:ilvl w:val="0"/>
          <w:numId w:val="10"/>
        </w:numPr>
        <w:spacing w:line="360" w:lineRule="auto"/>
        <w:rPr>
          <w:rFonts w:cstheme="minorHAnsi"/>
          <w:sz w:val="28"/>
          <w:szCs w:val="28"/>
        </w:rPr>
      </w:pPr>
      <w:r w:rsidRPr="00EC1F75">
        <w:rPr>
          <w:rFonts w:cstheme="minorHAnsi"/>
          <w:sz w:val="28"/>
          <w:szCs w:val="28"/>
        </w:rPr>
        <w:t xml:space="preserve">joga; </w:t>
      </w:r>
    </w:p>
    <w:p w14:paraId="0E5254FD" w14:textId="7002A3D6" w:rsidR="0094286D" w:rsidRPr="00EC1F75" w:rsidRDefault="0094286D" w:rsidP="0094286D">
      <w:pPr>
        <w:pStyle w:val="Akapitzlist"/>
        <w:numPr>
          <w:ilvl w:val="0"/>
          <w:numId w:val="10"/>
        </w:numPr>
        <w:spacing w:line="360" w:lineRule="auto"/>
        <w:rPr>
          <w:rFonts w:cstheme="minorHAnsi"/>
          <w:sz w:val="28"/>
          <w:szCs w:val="28"/>
        </w:rPr>
      </w:pPr>
      <w:r w:rsidRPr="00EC1F75">
        <w:rPr>
          <w:rFonts w:cstheme="minorHAnsi"/>
          <w:sz w:val="28"/>
          <w:szCs w:val="28"/>
        </w:rPr>
        <w:t xml:space="preserve">spotkania zespołu wokalnego ZPK; </w:t>
      </w:r>
    </w:p>
    <w:p w14:paraId="78D32642" w14:textId="2766CA30" w:rsidR="0094286D" w:rsidRPr="00EC1F75" w:rsidRDefault="0094286D" w:rsidP="0094286D">
      <w:pPr>
        <w:pStyle w:val="Akapitzlist"/>
        <w:numPr>
          <w:ilvl w:val="0"/>
          <w:numId w:val="10"/>
        </w:numPr>
        <w:spacing w:line="360" w:lineRule="auto"/>
        <w:rPr>
          <w:rFonts w:cstheme="minorHAnsi"/>
          <w:sz w:val="28"/>
          <w:szCs w:val="28"/>
        </w:rPr>
      </w:pPr>
      <w:r w:rsidRPr="00EC1F75">
        <w:rPr>
          <w:rFonts w:cstheme="minorHAnsi"/>
          <w:sz w:val="28"/>
          <w:szCs w:val="28"/>
        </w:rPr>
        <w:lastRenderedPageBreak/>
        <w:t xml:space="preserve">spotkania Uniwersytetu Trzeciego Wieku; </w:t>
      </w:r>
    </w:p>
    <w:p w14:paraId="2D676735" w14:textId="429ECF8C" w:rsidR="0094286D" w:rsidRPr="00EC1F75" w:rsidRDefault="0094286D" w:rsidP="0094286D">
      <w:pPr>
        <w:pStyle w:val="Akapitzlist"/>
        <w:numPr>
          <w:ilvl w:val="0"/>
          <w:numId w:val="10"/>
        </w:numPr>
        <w:spacing w:line="360" w:lineRule="auto"/>
        <w:rPr>
          <w:rFonts w:cstheme="minorHAnsi"/>
          <w:sz w:val="28"/>
          <w:szCs w:val="28"/>
        </w:rPr>
      </w:pPr>
      <w:r w:rsidRPr="00EC1F75">
        <w:rPr>
          <w:rFonts w:cstheme="minorHAnsi"/>
          <w:sz w:val="28"/>
          <w:szCs w:val="28"/>
        </w:rPr>
        <w:t>zajęcia taneczne;</w:t>
      </w:r>
    </w:p>
    <w:p w14:paraId="618D0FB7" w14:textId="16AFB9C9" w:rsidR="0094286D" w:rsidRPr="00EC1F75" w:rsidRDefault="0094286D" w:rsidP="0094286D">
      <w:pPr>
        <w:pStyle w:val="Akapitzlist"/>
        <w:numPr>
          <w:ilvl w:val="0"/>
          <w:numId w:val="10"/>
        </w:numPr>
        <w:spacing w:line="360" w:lineRule="auto"/>
        <w:rPr>
          <w:rFonts w:cstheme="minorHAnsi"/>
          <w:sz w:val="28"/>
          <w:szCs w:val="28"/>
        </w:rPr>
      </w:pPr>
      <w:r w:rsidRPr="00EC1F75">
        <w:rPr>
          <w:rFonts w:cstheme="minorHAnsi"/>
          <w:sz w:val="28"/>
          <w:szCs w:val="28"/>
        </w:rPr>
        <w:t xml:space="preserve">zajęcia szachowe; </w:t>
      </w:r>
    </w:p>
    <w:p w14:paraId="6E771967" w14:textId="49B10F9E" w:rsidR="0094286D" w:rsidRPr="00EC1F75" w:rsidRDefault="0094286D" w:rsidP="0094286D">
      <w:pPr>
        <w:pStyle w:val="Akapitzlist"/>
        <w:numPr>
          <w:ilvl w:val="0"/>
          <w:numId w:val="10"/>
        </w:numPr>
        <w:spacing w:line="360" w:lineRule="auto"/>
        <w:rPr>
          <w:rFonts w:cstheme="minorHAnsi"/>
          <w:sz w:val="28"/>
          <w:szCs w:val="28"/>
        </w:rPr>
      </w:pPr>
      <w:r w:rsidRPr="00EC1F75">
        <w:rPr>
          <w:rFonts w:cstheme="minorHAnsi"/>
          <w:sz w:val="28"/>
          <w:szCs w:val="28"/>
        </w:rPr>
        <w:t xml:space="preserve">spotkania Zespołu Wąsoszanki; </w:t>
      </w:r>
    </w:p>
    <w:p w14:paraId="28B0FAD7" w14:textId="1F77CF6E" w:rsidR="0094286D" w:rsidRPr="00EC1F75" w:rsidRDefault="0094286D" w:rsidP="0094286D">
      <w:pPr>
        <w:pStyle w:val="Akapitzlist"/>
        <w:numPr>
          <w:ilvl w:val="0"/>
          <w:numId w:val="10"/>
        </w:numPr>
        <w:spacing w:line="360" w:lineRule="auto"/>
        <w:rPr>
          <w:rFonts w:cstheme="minorHAnsi"/>
          <w:sz w:val="28"/>
          <w:szCs w:val="28"/>
        </w:rPr>
      </w:pPr>
      <w:r w:rsidRPr="00EC1F75">
        <w:rPr>
          <w:rFonts w:cstheme="minorHAnsi"/>
          <w:sz w:val="28"/>
          <w:szCs w:val="28"/>
        </w:rPr>
        <w:t xml:space="preserve">Trening Kreatywnego Rozwoju; </w:t>
      </w:r>
    </w:p>
    <w:p w14:paraId="525D7D69" w14:textId="51F72783" w:rsidR="0094286D" w:rsidRPr="00EC1F75" w:rsidRDefault="0094286D" w:rsidP="0094286D">
      <w:pPr>
        <w:pStyle w:val="Akapitzlist"/>
        <w:numPr>
          <w:ilvl w:val="0"/>
          <w:numId w:val="10"/>
        </w:numPr>
        <w:spacing w:line="360" w:lineRule="auto"/>
        <w:rPr>
          <w:rFonts w:cstheme="minorHAnsi"/>
          <w:sz w:val="28"/>
          <w:szCs w:val="28"/>
        </w:rPr>
      </w:pPr>
      <w:r w:rsidRPr="00EC1F75">
        <w:rPr>
          <w:rFonts w:cstheme="minorHAnsi"/>
          <w:sz w:val="28"/>
          <w:szCs w:val="28"/>
        </w:rPr>
        <w:t xml:space="preserve"> </w:t>
      </w:r>
      <w:proofErr w:type="spellStart"/>
      <w:r w:rsidRPr="00EC1F75">
        <w:rPr>
          <w:rFonts w:cstheme="minorHAnsi"/>
          <w:sz w:val="28"/>
          <w:szCs w:val="28"/>
        </w:rPr>
        <w:t>Sensoplastyka</w:t>
      </w:r>
      <w:proofErr w:type="spellEnd"/>
      <w:r w:rsidRPr="00EC1F75">
        <w:rPr>
          <w:rFonts w:cstheme="minorHAnsi"/>
          <w:sz w:val="28"/>
          <w:szCs w:val="28"/>
        </w:rPr>
        <w:t>;</w:t>
      </w:r>
    </w:p>
    <w:p w14:paraId="11B3B545" w14:textId="7E29A1C0" w:rsidR="00BD06C1" w:rsidRDefault="00BD06C1" w:rsidP="0094286D">
      <w:pPr>
        <w:pStyle w:val="Akapitzlist"/>
        <w:numPr>
          <w:ilvl w:val="0"/>
          <w:numId w:val="10"/>
        </w:numPr>
        <w:spacing w:line="360" w:lineRule="auto"/>
        <w:rPr>
          <w:rFonts w:cstheme="minorHAnsi"/>
          <w:sz w:val="28"/>
          <w:szCs w:val="28"/>
        </w:rPr>
      </w:pPr>
      <w:r w:rsidRPr="00EC1F75">
        <w:rPr>
          <w:rFonts w:cstheme="minorHAnsi"/>
          <w:sz w:val="28"/>
          <w:szCs w:val="28"/>
        </w:rPr>
        <w:t xml:space="preserve"> seanse </w:t>
      </w:r>
      <w:proofErr w:type="spellStart"/>
      <w:r w:rsidRPr="00EC1F75">
        <w:rPr>
          <w:rFonts w:cstheme="minorHAnsi"/>
          <w:sz w:val="28"/>
          <w:szCs w:val="28"/>
        </w:rPr>
        <w:t>filomowe</w:t>
      </w:r>
      <w:proofErr w:type="spellEnd"/>
      <w:r w:rsidRPr="00EC1F75">
        <w:rPr>
          <w:rFonts w:cstheme="minorHAnsi"/>
          <w:sz w:val="28"/>
          <w:szCs w:val="28"/>
        </w:rPr>
        <w:t>;</w:t>
      </w:r>
    </w:p>
    <w:p w14:paraId="1E2F510B" w14:textId="4DE1A4DE" w:rsidR="008A0898" w:rsidRPr="00EC1F75" w:rsidRDefault="008A0898" w:rsidP="0094286D">
      <w:pPr>
        <w:pStyle w:val="Akapitzlist"/>
        <w:numPr>
          <w:ilvl w:val="0"/>
          <w:numId w:val="10"/>
        </w:numPr>
        <w:spacing w:line="360" w:lineRule="auto"/>
        <w:rPr>
          <w:rFonts w:cstheme="minorHAnsi"/>
          <w:sz w:val="28"/>
          <w:szCs w:val="28"/>
        </w:rPr>
      </w:pPr>
      <w:r>
        <w:rPr>
          <w:rFonts w:cstheme="minorHAnsi"/>
          <w:sz w:val="28"/>
          <w:szCs w:val="28"/>
        </w:rPr>
        <w:t xml:space="preserve"> wynajem Sali kinowej; </w:t>
      </w:r>
    </w:p>
    <w:p w14:paraId="627CBAD3" w14:textId="10BB1BA7" w:rsidR="00BD06C1" w:rsidRPr="00EC1F75" w:rsidRDefault="00BD06C1" w:rsidP="00BD06C1">
      <w:pPr>
        <w:pStyle w:val="Akapitzlist"/>
        <w:numPr>
          <w:ilvl w:val="0"/>
          <w:numId w:val="10"/>
        </w:numPr>
        <w:spacing w:line="360" w:lineRule="auto"/>
        <w:rPr>
          <w:rFonts w:cstheme="minorHAnsi"/>
          <w:sz w:val="28"/>
          <w:szCs w:val="28"/>
        </w:rPr>
      </w:pPr>
      <w:r w:rsidRPr="00EC1F75">
        <w:rPr>
          <w:rFonts w:cstheme="minorHAnsi"/>
          <w:sz w:val="28"/>
          <w:szCs w:val="28"/>
        </w:rPr>
        <w:t xml:space="preserve"> zabawy okolicznościowe.</w:t>
      </w:r>
    </w:p>
    <w:p w14:paraId="1780B949" w14:textId="67C6076E" w:rsidR="001E5240" w:rsidRPr="00EC1F75" w:rsidRDefault="001E5240" w:rsidP="001E5240">
      <w:pPr>
        <w:pStyle w:val="Nagwek2"/>
        <w:spacing w:line="360" w:lineRule="auto"/>
        <w:rPr>
          <w:rFonts w:asciiTheme="minorHAnsi" w:hAnsiTheme="minorHAnsi" w:cstheme="minorHAnsi"/>
          <w:sz w:val="28"/>
          <w:szCs w:val="28"/>
        </w:rPr>
      </w:pPr>
      <w:r w:rsidRPr="00EC1F75">
        <w:rPr>
          <w:rFonts w:asciiTheme="minorHAnsi" w:hAnsiTheme="minorHAnsi" w:cstheme="minorHAnsi"/>
          <w:sz w:val="28"/>
          <w:szCs w:val="28"/>
        </w:rPr>
        <w:t xml:space="preserve">Oficjalna strona </w:t>
      </w:r>
      <w:r w:rsidR="00B13937" w:rsidRPr="00EC1F75">
        <w:rPr>
          <w:rFonts w:asciiTheme="minorHAnsi" w:hAnsiTheme="minorHAnsi" w:cstheme="minorHAnsi"/>
          <w:sz w:val="28"/>
          <w:szCs w:val="28"/>
        </w:rPr>
        <w:t>Zespołu</w:t>
      </w:r>
      <w:r w:rsidR="00B13937" w:rsidRPr="00EC1F75">
        <w:rPr>
          <w:rFonts w:asciiTheme="minorHAnsi" w:hAnsiTheme="minorHAnsi" w:cstheme="minorHAnsi"/>
          <w:sz w:val="28"/>
          <w:szCs w:val="28"/>
        </w:rPr>
        <w:t xml:space="preserve"> Placówek Kultury w Wąsoszu</w:t>
      </w:r>
    </w:p>
    <w:p w14:paraId="130F15A2" w14:textId="51D22E90" w:rsidR="004F092C" w:rsidRPr="00EC1F75" w:rsidRDefault="008D189E" w:rsidP="004F092C">
      <w:pPr>
        <w:spacing w:after="0" w:line="360" w:lineRule="auto"/>
        <w:rPr>
          <w:rFonts w:cstheme="minorHAnsi"/>
          <w:sz w:val="28"/>
          <w:szCs w:val="28"/>
        </w:rPr>
      </w:pPr>
      <w:r w:rsidRPr="00EC1F75">
        <w:rPr>
          <w:rFonts w:cstheme="minorHAnsi"/>
          <w:sz w:val="28"/>
          <w:szCs w:val="28"/>
        </w:rPr>
        <w:t xml:space="preserve">Oficjalną stroną </w:t>
      </w:r>
      <w:r w:rsidR="00B13937" w:rsidRPr="00EC1F75">
        <w:rPr>
          <w:rFonts w:cstheme="minorHAnsi"/>
          <w:sz w:val="28"/>
          <w:szCs w:val="28"/>
        </w:rPr>
        <w:t xml:space="preserve">ZPK </w:t>
      </w:r>
      <w:r w:rsidRPr="00EC1F75">
        <w:rPr>
          <w:rFonts w:cstheme="minorHAnsi"/>
          <w:sz w:val="28"/>
          <w:szCs w:val="28"/>
        </w:rPr>
        <w:t xml:space="preserve">jest strona </w:t>
      </w:r>
      <w:hyperlink r:id="rId20" w:history="1">
        <w:r w:rsidR="00B13937" w:rsidRPr="00EC1F75">
          <w:rPr>
            <w:rStyle w:val="Hipercze"/>
            <w:rFonts w:cstheme="minorHAnsi"/>
            <w:sz w:val="28"/>
            <w:szCs w:val="28"/>
          </w:rPr>
          <w:t>http://zpk.wasosz.gmina.pl/</w:t>
        </w:r>
      </w:hyperlink>
      <w:r w:rsidR="00B13937" w:rsidRPr="00EC1F75">
        <w:rPr>
          <w:rFonts w:cstheme="minorHAnsi"/>
          <w:sz w:val="28"/>
          <w:szCs w:val="28"/>
        </w:rPr>
        <w:t xml:space="preserve"> </w:t>
      </w:r>
    </w:p>
    <w:p w14:paraId="75226517" w14:textId="0D39DA8F" w:rsidR="00701B26" w:rsidRPr="00EC1F75" w:rsidRDefault="00BF2DE7" w:rsidP="004F092C">
      <w:pPr>
        <w:spacing w:line="360" w:lineRule="auto"/>
        <w:rPr>
          <w:rFonts w:cstheme="minorHAnsi"/>
          <w:sz w:val="28"/>
          <w:szCs w:val="28"/>
        </w:rPr>
      </w:pPr>
      <w:r w:rsidRPr="00EC1F75">
        <w:rPr>
          <w:rFonts w:cstheme="minorHAnsi"/>
          <w:sz w:val="28"/>
          <w:szCs w:val="28"/>
        </w:rPr>
        <w:t>ZPK</w:t>
      </w:r>
      <w:r w:rsidR="004F092C" w:rsidRPr="00EC1F75">
        <w:rPr>
          <w:rFonts w:cstheme="minorHAnsi"/>
          <w:sz w:val="28"/>
          <w:szCs w:val="28"/>
        </w:rPr>
        <w:t xml:space="preserve"> prowadzi również </w:t>
      </w:r>
      <w:hyperlink r:id="rId21" w:history="1">
        <w:r w:rsidR="00B13937" w:rsidRPr="00EC1F75">
          <w:rPr>
            <w:rStyle w:val="Hipercze"/>
            <w:rFonts w:cstheme="minorHAnsi"/>
            <w:sz w:val="28"/>
            <w:szCs w:val="28"/>
          </w:rPr>
          <w:t xml:space="preserve">Biuletyn Informacji Publicznej </w:t>
        </w:r>
      </w:hyperlink>
      <w:r w:rsidR="00B13937" w:rsidRPr="00EC1F75">
        <w:rPr>
          <w:rFonts w:cstheme="minorHAnsi"/>
          <w:sz w:val="28"/>
          <w:szCs w:val="28"/>
        </w:rPr>
        <w:t xml:space="preserve"> </w:t>
      </w:r>
    </w:p>
    <w:p w14:paraId="02D9A736" w14:textId="72F071BF" w:rsidR="001822B4" w:rsidRPr="00EC1F75" w:rsidRDefault="001822B4" w:rsidP="001822B4">
      <w:pPr>
        <w:rPr>
          <w:rFonts w:cstheme="minorHAnsi"/>
          <w:sz w:val="28"/>
          <w:szCs w:val="28"/>
        </w:rPr>
      </w:pPr>
    </w:p>
    <w:p w14:paraId="0D488FE6" w14:textId="33C51723" w:rsidR="001822B4" w:rsidRPr="00EC1F75" w:rsidRDefault="001822B4" w:rsidP="001822B4">
      <w:pPr>
        <w:rPr>
          <w:rFonts w:cstheme="minorHAnsi"/>
          <w:sz w:val="28"/>
          <w:szCs w:val="28"/>
        </w:rPr>
      </w:pPr>
    </w:p>
    <w:p w14:paraId="2B15767A" w14:textId="716EFB36" w:rsidR="001822B4" w:rsidRPr="00EC1F75" w:rsidRDefault="001822B4" w:rsidP="001822B4">
      <w:pPr>
        <w:rPr>
          <w:rFonts w:cstheme="minorHAnsi"/>
          <w:sz w:val="28"/>
          <w:szCs w:val="28"/>
        </w:rPr>
      </w:pPr>
    </w:p>
    <w:p w14:paraId="49A83F1A" w14:textId="5689A548" w:rsidR="001822B4" w:rsidRPr="00EC1F75" w:rsidRDefault="001822B4" w:rsidP="001822B4">
      <w:pPr>
        <w:rPr>
          <w:rFonts w:cstheme="minorHAnsi"/>
          <w:sz w:val="28"/>
          <w:szCs w:val="28"/>
        </w:rPr>
      </w:pPr>
    </w:p>
    <w:p w14:paraId="79969704" w14:textId="77777777" w:rsidR="001822B4" w:rsidRPr="00EC1F75" w:rsidRDefault="001822B4" w:rsidP="001822B4">
      <w:pPr>
        <w:rPr>
          <w:rFonts w:cstheme="minorHAnsi"/>
          <w:sz w:val="28"/>
          <w:szCs w:val="28"/>
        </w:rPr>
      </w:pPr>
    </w:p>
    <w:sectPr w:rsidR="001822B4" w:rsidRPr="00EC1F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7CF6"/>
    <w:multiLevelType w:val="hybridMultilevel"/>
    <w:tmpl w:val="9F608C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A8834C4"/>
    <w:multiLevelType w:val="hybridMultilevel"/>
    <w:tmpl w:val="319A65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C232488"/>
    <w:multiLevelType w:val="hybridMultilevel"/>
    <w:tmpl w:val="5F4C7E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E7765BD"/>
    <w:multiLevelType w:val="multilevel"/>
    <w:tmpl w:val="AA8E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1240A3"/>
    <w:multiLevelType w:val="hybridMultilevel"/>
    <w:tmpl w:val="F0FA58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2E4D73FA"/>
    <w:multiLevelType w:val="hybridMultilevel"/>
    <w:tmpl w:val="3E6641CE"/>
    <w:lvl w:ilvl="0" w:tplc="0415000F">
      <w:start w:val="1"/>
      <w:numFmt w:val="decimal"/>
      <w:lvlText w:val="%1."/>
      <w:lvlJc w:val="left"/>
      <w:pPr>
        <w:ind w:left="3904" w:hanging="360"/>
      </w:pPr>
    </w:lvl>
    <w:lvl w:ilvl="1" w:tplc="04150019" w:tentative="1">
      <w:start w:val="1"/>
      <w:numFmt w:val="lowerLetter"/>
      <w:lvlText w:val="%2."/>
      <w:lvlJc w:val="left"/>
      <w:pPr>
        <w:ind w:left="4624" w:hanging="360"/>
      </w:pPr>
    </w:lvl>
    <w:lvl w:ilvl="2" w:tplc="0415001B" w:tentative="1">
      <w:start w:val="1"/>
      <w:numFmt w:val="lowerRoman"/>
      <w:lvlText w:val="%3."/>
      <w:lvlJc w:val="right"/>
      <w:pPr>
        <w:ind w:left="5344" w:hanging="180"/>
      </w:pPr>
    </w:lvl>
    <w:lvl w:ilvl="3" w:tplc="0415000F" w:tentative="1">
      <w:start w:val="1"/>
      <w:numFmt w:val="decimal"/>
      <w:lvlText w:val="%4."/>
      <w:lvlJc w:val="left"/>
      <w:pPr>
        <w:ind w:left="6064" w:hanging="360"/>
      </w:pPr>
    </w:lvl>
    <w:lvl w:ilvl="4" w:tplc="04150019" w:tentative="1">
      <w:start w:val="1"/>
      <w:numFmt w:val="lowerLetter"/>
      <w:lvlText w:val="%5."/>
      <w:lvlJc w:val="left"/>
      <w:pPr>
        <w:ind w:left="6784" w:hanging="360"/>
      </w:pPr>
    </w:lvl>
    <w:lvl w:ilvl="5" w:tplc="0415001B" w:tentative="1">
      <w:start w:val="1"/>
      <w:numFmt w:val="lowerRoman"/>
      <w:lvlText w:val="%6."/>
      <w:lvlJc w:val="right"/>
      <w:pPr>
        <w:ind w:left="7504" w:hanging="180"/>
      </w:pPr>
    </w:lvl>
    <w:lvl w:ilvl="6" w:tplc="0415000F" w:tentative="1">
      <w:start w:val="1"/>
      <w:numFmt w:val="decimal"/>
      <w:lvlText w:val="%7."/>
      <w:lvlJc w:val="left"/>
      <w:pPr>
        <w:ind w:left="8224" w:hanging="360"/>
      </w:pPr>
    </w:lvl>
    <w:lvl w:ilvl="7" w:tplc="04150019" w:tentative="1">
      <w:start w:val="1"/>
      <w:numFmt w:val="lowerLetter"/>
      <w:lvlText w:val="%8."/>
      <w:lvlJc w:val="left"/>
      <w:pPr>
        <w:ind w:left="8944" w:hanging="360"/>
      </w:pPr>
    </w:lvl>
    <w:lvl w:ilvl="8" w:tplc="0415001B" w:tentative="1">
      <w:start w:val="1"/>
      <w:numFmt w:val="lowerRoman"/>
      <w:lvlText w:val="%9."/>
      <w:lvlJc w:val="right"/>
      <w:pPr>
        <w:ind w:left="9664" w:hanging="180"/>
      </w:pPr>
    </w:lvl>
  </w:abstractNum>
  <w:abstractNum w:abstractNumId="6" w15:restartNumberingAfterBreak="0">
    <w:nsid w:val="2EE5322C"/>
    <w:multiLevelType w:val="hybridMultilevel"/>
    <w:tmpl w:val="1C067E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2486B26"/>
    <w:multiLevelType w:val="hybridMultilevel"/>
    <w:tmpl w:val="C8389D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69727BE2"/>
    <w:multiLevelType w:val="multilevel"/>
    <w:tmpl w:val="BA12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6B14E5"/>
    <w:multiLevelType w:val="multilevel"/>
    <w:tmpl w:val="9FDC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850168">
    <w:abstractNumId w:val="0"/>
  </w:num>
  <w:num w:numId="2" w16cid:durableId="46489071">
    <w:abstractNumId w:val="8"/>
  </w:num>
  <w:num w:numId="3" w16cid:durableId="666593087">
    <w:abstractNumId w:val="5"/>
  </w:num>
  <w:num w:numId="4" w16cid:durableId="1258170785">
    <w:abstractNumId w:val="7"/>
  </w:num>
  <w:num w:numId="5" w16cid:durableId="327052929">
    <w:abstractNumId w:val="2"/>
  </w:num>
  <w:num w:numId="6" w16cid:durableId="824200437">
    <w:abstractNumId w:val="9"/>
  </w:num>
  <w:num w:numId="7" w16cid:durableId="1162768932">
    <w:abstractNumId w:val="4"/>
  </w:num>
  <w:num w:numId="8" w16cid:durableId="418257117">
    <w:abstractNumId w:val="3"/>
  </w:num>
  <w:num w:numId="9" w16cid:durableId="999234802">
    <w:abstractNumId w:val="1"/>
  </w:num>
  <w:num w:numId="10" w16cid:durableId="6937267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B4"/>
    <w:rsid w:val="0001338C"/>
    <w:rsid w:val="0001409B"/>
    <w:rsid w:val="00021361"/>
    <w:rsid w:val="0002258E"/>
    <w:rsid w:val="00027EFC"/>
    <w:rsid w:val="00036A3D"/>
    <w:rsid w:val="0005761A"/>
    <w:rsid w:val="00064AC5"/>
    <w:rsid w:val="000B6AD2"/>
    <w:rsid w:val="000C2CAD"/>
    <w:rsid w:val="000D2A19"/>
    <w:rsid w:val="000F5720"/>
    <w:rsid w:val="000F7A11"/>
    <w:rsid w:val="001249F9"/>
    <w:rsid w:val="00125402"/>
    <w:rsid w:val="00141EB7"/>
    <w:rsid w:val="00152D0F"/>
    <w:rsid w:val="001819D1"/>
    <w:rsid w:val="001822B4"/>
    <w:rsid w:val="00182AA7"/>
    <w:rsid w:val="00183399"/>
    <w:rsid w:val="001B4C82"/>
    <w:rsid w:val="001D35CE"/>
    <w:rsid w:val="001D44B9"/>
    <w:rsid w:val="001D4A9E"/>
    <w:rsid w:val="001E09B8"/>
    <w:rsid w:val="001E223F"/>
    <w:rsid w:val="001E5240"/>
    <w:rsid w:val="001E57E8"/>
    <w:rsid w:val="00204F96"/>
    <w:rsid w:val="00205BDA"/>
    <w:rsid w:val="00225F26"/>
    <w:rsid w:val="00260AC5"/>
    <w:rsid w:val="002809BA"/>
    <w:rsid w:val="00295666"/>
    <w:rsid w:val="0029785F"/>
    <w:rsid w:val="002B2A4B"/>
    <w:rsid w:val="00343C0D"/>
    <w:rsid w:val="00351F5B"/>
    <w:rsid w:val="00357DAC"/>
    <w:rsid w:val="00363E4E"/>
    <w:rsid w:val="003944B0"/>
    <w:rsid w:val="003A0CDC"/>
    <w:rsid w:val="003A290E"/>
    <w:rsid w:val="003B2455"/>
    <w:rsid w:val="003E22D7"/>
    <w:rsid w:val="003F5506"/>
    <w:rsid w:val="003F5546"/>
    <w:rsid w:val="00415322"/>
    <w:rsid w:val="0044277E"/>
    <w:rsid w:val="00453B67"/>
    <w:rsid w:val="00491DFD"/>
    <w:rsid w:val="004B3F85"/>
    <w:rsid w:val="004E44A5"/>
    <w:rsid w:val="004F092C"/>
    <w:rsid w:val="00507BCA"/>
    <w:rsid w:val="0052231D"/>
    <w:rsid w:val="0053473E"/>
    <w:rsid w:val="005400B8"/>
    <w:rsid w:val="0055242C"/>
    <w:rsid w:val="005B2EF2"/>
    <w:rsid w:val="005C40CF"/>
    <w:rsid w:val="005D22C9"/>
    <w:rsid w:val="005D3899"/>
    <w:rsid w:val="005F4E85"/>
    <w:rsid w:val="00602008"/>
    <w:rsid w:val="006102F7"/>
    <w:rsid w:val="00622E4C"/>
    <w:rsid w:val="00636E54"/>
    <w:rsid w:val="0064593E"/>
    <w:rsid w:val="00646504"/>
    <w:rsid w:val="006530D3"/>
    <w:rsid w:val="00657775"/>
    <w:rsid w:val="0069739E"/>
    <w:rsid w:val="006C146D"/>
    <w:rsid w:val="006E2789"/>
    <w:rsid w:val="007003DE"/>
    <w:rsid w:val="00701B26"/>
    <w:rsid w:val="007209CD"/>
    <w:rsid w:val="00747C78"/>
    <w:rsid w:val="007637BE"/>
    <w:rsid w:val="007640F9"/>
    <w:rsid w:val="00766A7B"/>
    <w:rsid w:val="00771479"/>
    <w:rsid w:val="0078304F"/>
    <w:rsid w:val="00787F7B"/>
    <w:rsid w:val="007923CA"/>
    <w:rsid w:val="00793785"/>
    <w:rsid w:val="00795D3C"/>
    <w:rsid w:val="007C1236"/>
    <w:rsid w:val="007C342F"/>
    <w:rsid w:val="007C7792"/>
    <w:rsid w:val="007F2B8E"/>
    <w:rsid w:val="008014A1"/>
    <w:rsid w:val="00804083"/>
    <w:rsid w:val="0081333D"/>
    <w:rsid w:val="00850772"/>
    <w:rsid w:val="00882B3D"/>
    <w:rsid w:val="008A0898"/>
    <w:rsid w:val="008B334D"/>
    <w:rsid w:val="008C1DA2"/>
    <w:rsid w:val="008D189E"/>
    <w:rsid w:val="009051BD"/>
    <w:rsid w:val="009053C5"/>
    <w:rsid w:val="0094286D"/>
    <w:rsid w:val="009576C1"/>
    <w:rsid w:val="00972953"/>
    <w:rsid w:val="009C3B38"/>
    <w:rsid w:val="009D0C33"/>
    <w:rsid w:val="009E2412"/>
    <w:rsid w:val="009F08D2"/>
    <w:rsid w:val="00A10D42"/>
    <w:rsid w:val="00A30053"/>
    <w:rsid w:val="00A33B66"/>
    <w:rsid w:val="00A42D84"/>
    <w:rsid w:val="00A93415"/>
    <w:rsid w:val="00AC29A2"/>
    <w:rsid w:val="00AE4086"/>
    <w:rsid w:val="00B13937"/>
    <w:rsid w:val="00B759FD"/>
    <w:rsid w:val="00BA0DCD"/>
    <w:rsid w:val="00BB257A"/>
    <w:rsid w:val="00BC0448"/>
    <w:rsid w:val="00BC7AF9"/>
    <w:rsid w:val="00BD06C1"/>
    <w:rsid w:val="00BD78E5"/>
    <w:rsid w:val="00BF22BB"/>
    <w:rsid w:val="00BF2DE7"/>
    <w:rsid w:val="00C34C67"/>
    <w:rsid w:val="00C40D9D"/>
    <w:rsid w:val="00C42D3F"/>
    <w:rsid w:val="00C5156A"/>
    <w:rsid w:val="00CA3720"/>
    <w:rsid w:val="00CA72A3"/>
    <w:rsid w:val="00CB2219"/>
    <w:rsid w:val="00CD05BF"/>
    <w:rsid w:val="00CD2E99"/>
    <w:rsid w:val="00CF2A69"/>
    <w:rsid w:val="00D16BBE"/>
    <w:rsid w:val="00D43B39"/>
    <w:rsid w:val="00D60843"/>
    <w:rsid w:val="00D94702"/>
    <w:rsid w:val="00DA7414"/>
    <w:rsid w:val="00DB3017"/>
    <w:rsid w:val="00DB67FA"/>
    <w:rsid w:val="00DD0806"/>
    <w:rsid w:val="00E1785C"/>
    <w:rsid w:val="00E212BB"/>
    <w:rsid w:val="00E25D35"/>
    <w:rsid w:val="00E34380"/>
    <w:rsid w:val="00E407DD"/>
    <w:rsid w:val="00E41460"/>
    <w:rsid w:val="00E64DDE"/>
    <w:rsid w:val="00E81206"/>
    <w:rsid w:val="00EA166B"/>
    <w:rsid w:val="00EA675D"/>
    <w:rsid w:val="00EB09D3"/>
    <w:rsid w:val="00EC1F75"/>
    <w:rsid w:val="00F20A05"/>
    <w:rsid w:val="00F307C5"/>
    <w:rsid w:val="00F308BA"/>
    <w:rsid w:val="00F3092E"/>
    <w:rsid w:val="00F42113"/>
    <w:rsid w:val="00F428AF"/>
    <w:rsid w:val="00F45ADA"/>
    <w:rsid w:val="00F52C66"/>
    <w:rsid w:val="00F62242"/>
    <w:rsid w:val="00F62CD7"/>
    <w:rsid w:val="00F8153D"/>
    <w:rsid w:val="00FC13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A17CE"/>
  <w15:chartTrackingRefBased/>
  <w15:docId w15:val="{84C2D2FA-EB49-41D1-8C38-44166632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822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1822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4">
    <w:name w:val="heading 4"/>
    <w:basedOn w:val="Normalny"/>
    <w:next w:val="Normalny"/>
    <w:link w:val="Nagwek4Znak"/>
    <w:uiPriority w:val="9"/>
    <w:semiHidden/>
    <w:unhideWhenUsed/>
    <w:qFormat/>
    <w:rsid w:val="003A290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22B4"/>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1822B4"/>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iPriority w:val="99"/>
    <w:unhideWhenUsed/>
    <w:rsid w:val="001822B4"/>
    <w:rPr>
      <w:color w:val="0563C1" w:themeColor="hyperlink"/>
      <w:u w:val="single"/>
    </w:rPr>
  </w:style>
  <w:style w:type="paragraph" w:styleId="NormalnyWeb">
    <w:name w:val="Normal (Web)"/>
    <w:basedOn w:val="Normalny"/>
    <w:uiPriority w:val="99"/>
    <w:unhideWhenUsed/>
    <w:rsid w:val="001E52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3A290E"/>
    <w:rPr>
      <w:rFonts w:asciiTheme="majorHAnsi" w:eastAsiaTheme="majorEastAsia" w:hAnsiTheme="majorHAnsi" w:cstheme="majorBidi"/>
      <w:i/>
      <w:iCs/>
      <w:color w:val="2F5496" w:themeColor="accent1" w:themeShade="BF"/>
    </w:rPr>
  </w:style>
  <w:style w:type="character" w:styleId="Nierozpoznanawzmianka">
    <w:name w:val="Unresolved Mention"/>
    <w:basedOn w:val="Domylnaczcionkaakapitu"/>
    <w:uiPriority w:val="99"/>
    <w:semiHidden/>
    <w:unhideWhenUsed/>
    <w:rsid w:val="008B334D"/>
    <w:rPr>
      <w:color w:val="605E5C"/>
      <w:shd w:val="clear" w:color="auto" w:fill="E1DFDD"/>
    </w:rPr>
  </w:style>
  <w:style w:type="paragraph" w:styleId="Akapitzlist">
    <w:name w:val="List Paragraph"/>
    <w:basedOn w:val="Normalny"/>
    <w:uiPriority w:val="34"/>
    <w:qFormat/>
    <w:rsid w:val="005F4E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9082">
      <w:bodyDiv w:val="1"/>
      <w:marLeft w:val="0"/>
      <w:marRight w:val="0"/>
      <w:marTop w:val="0"/>
      <w:marBottom w:val="0"/>
      <w:divBdr>
        <w:top w:val="none" w:sz="0" w:space="0" w:color="auto"/>
        <w:left w:val="none" w:sz="0" w:space="0" w:color="auto"/>
        <w:bottom w:val="none" w:sz="0" w:space="0" w:color="auto"/>
        <w:right w:val="none" w:sz="0" w:space="0" w:color="auto"/>
      </w:divBdr>
    </w:div>
    <w:div w:id="187303180">
      <w:bodyDiv w:val="1"/>
      <w:marLeft w:val="0"/>
      <w:marRight w:val="0"/>
      <w:marTop w:val="0"/>
      <w:marBottom w:val="0"/>
      <w:divBdr>
        <w:top w:val="none" w:sz="0" w:space="0" w:color="auto"/>
        <w:left w:val="none" w:sz="0" w:space="0" w:color="auto"/>
        <w:bottom w:val="none" w:sz="0" w:space="0" w:color="auto"/>
        <w:right w:val="none" w:sz="0" w:space="0" w:color="auto"/>
      </w:divBdr>
    </w:div>
    <w:div w:id="702755741">
      <w:bodyDiv w:val="1"/>
      <w:marLeft w:val="0"/>
      <w:marRight w:val="0"/>
      <w:marTop w:val="0"/>
      <w:marBottom w:val="0"/>
      <w:divBdr>
        <w:top w:val="none" w:sz="0" w:space="0" w:color="auto"/>
        <w:left w:val="none" w:sz="0" w:space="0" w:color="auto"/>
        <w:bottom w:val="none" w:sz="0" w:space="0" w:color="auto"/>
        <w:right w:val="none" w:sz="0" w:space="0" w:color="auto"/>
      </w:divBdr>
    </w:div>
    <w:div w:id="719288951">
      <w:bodyDiv w:val="1"/>
      <w:marLeft w:val="0"/>
      <w:marRight w:val="0"/>
      <w:marTop w:val="0"/>
      <w:marBottom w:val="0"/>
      <w:divBdr>
        <w:top w:val="none" w:sz="0" w:space="0" w:color="auto"/>
        <w:left w:val="none" w:sz="0" w:space="0" w:color="auto"/>
        <w:bottom w:val="none" w:sz="0" w:space="0" w:color="auto"/>
        <w:right w:val="none" w:sz="0" w:space="0" w:color="auto"/>
      </w:divBdr>
    </w:div>
    <w:div w:id="1248880004">
      <w:bodyDiv w:val="1"/>
      <w:marLeft w:val="0"/>
      <w:marRight w:val="0"/>
      <w:marTop w:val="0"/>
      <w:marBottom w:val="0"/>
      <w:divBdr>
        <w:top w:val="none" w:sz="0" w:space="0" w:color="auto"/>
        <w:left w:val="none" w:sz="0" w:space="0" w:color="auto"/>
        <w:bottom w:val="none" w:sz="0" w:space="0" w:color="auto"/>
        <w:right w:val="none" w:sz="0" w:space="0" w:color="auto"/>
      </w:divBdr>
    </w:div>
    <w:div w:id="1492525394">
      <w:bodyDiv w:val="1"/>
      <w:marLeft w:val="0"/>
      <w:marRight w:val="0"/>
      <w:marTop w:val="0"/>
      <w:marBottom w:val="0"/>
      <w:divBdr>
        <w:top w:val="none" w:sz="0" w:space="0" w:color="auto"/>
        <w:left w:val="none" w:sz="0" w:space="0" w:color="auto"/>
        <w:bottom w:val="none" w:sz="0" w:space="0" w:color="auto"/>
        <w:right w:val="none" w:sz="0" w:space="0" w:color="auto"/>
      </w:divBdr>
    </w:div>
    <w:div w:id="1755853235">
      <w:bodyDiv w:val="1"/>
      <w:marLeft w:val="0"/>
      <w:marRight w:val="0"/>
      <w:marTop w:val="0"/>
      <w:marBottom w:val="0"/>
      <w:divBdr>
        <w:top w:val="none" w:sz="0" w:space="0" w:color="auto"/>
        <w:left w:val="none" w:sz="0" w:space="0" w:color="auto"/>
        <w:bottom w:val="none" w:sz="0" w:space="0" w:color="auto"/>
        <w:right w:val="none" w:sz="0" w:space="0" w:color="auto"/>
      </w:divBdr>
    </w:div>
    <w:div w:id="178306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zpk.wasosz.gmina.pl"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bipn.zpk.wasosz.smarthost.pl/"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zpk.wasosz.gmina.p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biuro@zpk.wasosz.gmina.p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17D3C-297A-4ECD-9C85-B588DD8B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TotalTime>
  <Pages>7</Pages>
  <Words>743</Words>
  <Characters>4460</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Zuzanna Nienadowska</dc:creator>
  <cp:keywords/>
  <dc:description/>
  <cp:lastModifiedBy>Dorota Szymańska</cp:lastModifiedBy>
  <cp:revision>170</cp:revision>
  <dcterms:created xsi:type="dcterms:W3CDTF">2022-11-10T11:35:00Z</dcterms:created>
  <dcterms:modified xsi:type="dcterms:W3CDTF">2022-12-29T13:29:00Z</dcterms:modified>
</cp:coreProperties>
</file>